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D566" w14:textId="77777777" w:rsidR="00434CC2" w:rsidRDefault="00434CC2" w:rsidP="00434CC2">
      <w:pPr>
        <w:rPr>
          <w:rFonts w:ascii="Calibri" w:eastAsia="Times New Roman" w:hAnsi="Calibri" w:cs="Times New Roman"/>
          <w:b/>
          <w:u w:val="single"/>
          <w:lang w:val="en-GB"/>
        </w:rPr>
      </w:pPr>
    </w:p>
    <w:p w14:paraId="77F48996" w14:textId="77777777" w:rsidR="00434CC2" w:rsidRDefault="00434CC2" w:rsidP="00434CC2">
      <w:pPr>
        <w:rPr>
          <w:rFonts w:ascii="Calibri" w:eastAsia="Times New Roman" w:hAnsi="Calibri" w:cs="Times New Roman"/>
          <w:b/>
          <w:u w:val="single"/>
          <w:lang w:val="en-GB"/>
        </w:rPr>
      </w:pPr>
    </w:p>
    <w:p w14:paraId="7B4F3008" w14:textId="77777777" w:rsidR="00434CC2" w:rsidRDefault="00434CC2" w:rsidP="00434CC2">
      <w:pPr>
        <w:rPr>
          <w:rFonts w:ascii="Calibri" w:eastAsia="Times New Roman" w:hAnsi="Calibri" w:cs="Times New Roman"/>
          <w:b/>
          <w:u w:val="single"/>
          <w:lang w:val="en-GB"/>
        </w:rPr>
      </w:pPr>
    </w:p>
    <w:p w14:paraId="27F29C84" w14:textId="77777777" w:rsidR="00434CC2" w:rsidRDefault="00434CC2" w:rsidP="00434CC2">
      <w:pPr>
        <w:rPr>
          <w:rFonts w:ascii="Calibri" w:eastAsia="Times New Roman" w:hAnsi="Calibri" w:cs="Times New Roman"/>
          <w:b/>
          <w:u w:val="single"/>
          <w:lang w:val="en-GB"/>
        </w:rPr>
      </w:pPr>
    </w:p>
    <w:p w14:paraId="1430B2F2" w14:textId="13164E01" w:rsidR="007F08EF" w:rsidRPr="00A60CAD" w:rsidRDefault="007F08EF" w:rsidP="007F08EF">
      <w:pPr>
        <w:jc w:val="center"/>
        <w:rPr>
          <w:rFonts w:ascii="Calibri" w:eastAsia="Times New Roman" w:hAnsi="Calibri" w:cs="Times New Roman"/>
          <w:b/>
          <w:u w:val="single"/>
          <w:lang w:val="en-GB"/>
        </w:rPr>
      </w:pPr>
      <w:r w:rsidRPr="00A60CAD">
        <w:rPr>
          <w:rFonts w:ascii="Calibri" w:eastAsia="Times New Roman" w:hAnsi="Calibri" w:cs="Times New Roman"/>
          <w:b/>
          <w:u w:val="single"/>
          <w:lang w:val="en-GB"/>
        </w:rPr>
        <w:t xml:space="preserve">SAFETY DATA SHEET – </w:t>
      </w:r>
      <w:r w:rsidR="001162CA">
        <w:rPr>
          <w:rFonts w:ascii="Calibri" w:eastAsia="Times New Roman" w:hAnsi="Calibri" w:cs="Times New Roman"/>
          <w:b/>
          <w:u w:val="single"/>
          <w:lang w:val="en-GB"/>
        </w:rPr>
        <w:t>FOIL SEQUIN SHAPES</w:t>
      </w:r>
    </w:p>
    <w:p w14:paraId="2B4DB672" w14:textId="77777777" w:rsidR="007F08EF" w:rsidRPr="00A60CAD" w:rsidRDefault="007F08EF" w:rsidP="007F08EF">
      <w:pPr>
        <w:jc w:val="center"/>
        <w:rPr>
          <w:rFonts w:ascii="Calibri" w:eastAsia="Times New Roman" w:hAnsi="Calibri" w:cs="Times New Roman"/>
          <w:b/>
          <w:u w:val="single"/>
          <w:lang w:val="en-GB"/>
        </w:rPr>
      </w:pPr>
    </w:p>
    <w:p w14:paraId="5F5D06A8" w14:textId="77777777"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 xml:space="preserve">1. </w:t>
      </w:r>
      <w:r w:rsidRPr="00A60CAD">
        <w:rPr>
          <w:rFonts w:ascii="Calibri" w:eastAsia="Times New Roman" w:hAnsi="Calibri" w:cs="Times New Roman"/>
          <w:b/>
          <w:u w:val="single"/>
          <w:lang w:val="en-GB"/>
        </w:rPr>
        <w:t>IDENTIFCATION OF SUBSTANCE/PREPARATION &amp; COMPANY</w:t>
      </w:r>
      <w:r w:rsidRPr="00A60CAD">
        <w:rPr>
          <w:rFonts w:ascii="Calibri" w:eastAsia="Times New Roman" w:hAnsi="Calibri" w:cs="Times New Roman"/>
          <w:b/>
          <w:lang w:val="en-GB"/>
        </w:rPr>
        <w:t xml:space="preserve"> </w:t>
      </w:r>
    </w:p>
    <w:p w14:paraId="0ED553AB" w14:textId="77777777" w:rsidR="007F08EF" w:rsidRPr="00A60CAD" w:rsidRDefault="007F08EF" w:rsidP="007F08EF">
      <w:pPr>
        <w:rPr>
          <w:rFonts w:ascii="Calibri" w:eastAsia="Times New Roman" w:hAnsi="Calibri" w:cs="Times New Roman"/>
          <w:b/>
          <w:lang w:val="en-GB"/>
        </w:rPr>
      </w:pPr>
    </w:p>
    <w:p w14:paraId="28F78B88" w14:textId="77777777" w:rsidR="007F08EF" w:rsidRPr="00A60CAD" w:rsidRDefault="007F08EF" w:rsidP="007F08EF">
      <w:pPr>
        <w:pStyle w:val="ListParagraph"/>
        <w:numPr>
          <w:ilvl w:val="1"/>
          <w:numId w:val="1"/>
        </w:numPr>
        <w:rPr>
          <w:rFonts w:ascii="Calibri" w:eastAsia="Times New Roman" w:hAnsi="Calibri" w:cs="Times New Roman"/>
          <w:b/>
          <w:lang w:val="en-GB"/>
        </w:rPr>
      </w:pPr>
      <w:r w:rsidRPr="00A60CAD">
        <w:rPr>
          <w:rFonts w:ascii="Calibri" w:eastAsia="Times New Roman" w:hAnsi="Calibri" w:cs="Times New Roman"/>
          <w:b/>
          <w:lang w:val="en-GB"/>
        </w:rPr>
        <w:t>Product Identifier</w:t>
      </w:r>
    </w:p>
    <w:p w14:paraId="3BB0B407" w14:textId="77777777" w:rsidR="007F08EF" w:rsidRPr="00A60CAD" w:rsidRDefault="007F08EF" w:rsidP="007F08EF">
      <w:pPr>
        <w:pStyle w:val="ListParagraph"/>
        <w:ind w:left="1080"/>
        <w:rPr>
          <w:rFonts w:ascii="Calibri" w:eastAsia="Times New Roman" w:hAnsi="Calibri" w:cs="Times New Roman"/>
          <w:b/>
          <w:lang w:val="en-GB"/>
        </w:rPr>
      </w:pPr>
    </w:p>
    <w:p w14:paraId="215B75FA" w14:textId="77777777" w:rsidR="001A6F52" w:rsidRDefault="007F08EF" w:rsidP="00CE65E9">
      <w:pPr>
        <w:rPr>
          <w:rFonts w:ascii="Calibri" w:eastAsia="Times New Roman" w:hAnsi="Calibri" w:cs="Times New Roman"/>
          <w:b/>
          <w:lang w:val="en-GB"/>
        </w:rPr>
      </w:pPr>
      <w:r w:rsidRPr="00CE65E9">
        <w:rPr>
          <w:rFonts w:ascii="Calibri" w:eastAsia="Times New Roman" w:hAnsi="Calibri" w:cs="Times New Roman"/>
          <w:b/>
          <w:lang w:val="en-GB"/>
        </w:rPr>
        <w:t>Product Name/Code:</w:t>
      </w:r>
    </w:p>
    <w:p w14:paraId="04F73F4C" w14:textId="4BA978AB" w:rsidR="007F08EF" w:rsidRPr="001A6F52" w:rsidRDefault="006D44EF" w:rsidP="001A6F52">
      <w:pPr>
        <w:pStyle w:val="ListParagraph"/>
        <w:numPr>
          <w:ilvl w:val="0"/>
          <w:numId w:val="3"/>
        </w:numPr>
        <w:rPr>
          <w:rFonts w:ascii="Calibri" w:eastAsia="Times New Roman" w:hAnsi="Calibri" w:cs="Times New Roman"/>
          <w:b/>
          <w:lang w:val="en-GB"/>
        </w:rPr>
      </w:pPr>
      <w:r>
        <w:rPr>
          <w:rFonts w:ascii="Calibri" w:eastAsia="Times New Roman" w:hAnsi="Calibri" w:cs="Times New Roman"/>
          <w:b/>
          <w:lang w:val="en-GB"/>
        </w:rPr>
        <w:t>FOIL SEQUIN SHAPES</w:t>
      </w:r>
    </w:p>
    <w:p w14:paraId="4D15B414" w14:textId="77777777" w:rsidR="007F3591" w:rsidRPr="00B51A25" w:rsidRDefault="007F3591" w:rsidP="007F3591">
      <w:pPr>
        <w:pStyle w:val="ListParagraph"/>
        <w:rPr>
          <w:rFonts w:ascii="Calibri" w:eastAsia="Times New Roman" w:hAnsi="Calibri" w:cs="Times New Roman"/>
          <w:b/>
          <w:lang w:val="en-GB"/>
        </w:rPr>
      </w:pPr>
    </w:p>
    <w:p w14:paraId="765115FF" w14:textId="77777777" w:rsidR="007F08EF" w:rsidRPr="00A60CAD" w:rsidRDefault="007F08EF" w:rsidP="007F08EF">
      <w:pPr>
        <w:pStyle w:val="ListParagraph"/>
        <w:numPr>
          <w:ilvl w:val="1"/>
          <w:numId w:val="1"/>
        </w:numPr>
        <w:rPr>
          <w:rFonts w:ascii="Calibri" w:eastAsia="Times New Roman" w:hAnsi="Calibri" w:cs="Times New Roman"/>
          <w:b/>
          <w:lang w:val="en-GB"/>
        </w:rPr>
      </w:pPr>
      <w:r w:rsidRPr="00A60CAD">
        <w:rPr>
          <w:rFonts w:ascii="Calibri" w:eastAsia="Times New Roman" w:hAnsi="Calibri" w:cs="Times New Roman"/>
          <w:b/>
          <w:lang w:val="en-GB"/>
        </w:rPr>
        <w:t>Relevant identified uses of the substance or mixture and uses advised against</w:t>
      </w:r>
    </w:p>
    <w:p w14:paraId="1FC5E182" w14:textId="77777777" w:rsidR="007F08EF" w:rsidRPr="00A60CAD" w:rsidRDefault="007F08EF" w:rsidP="007F08EF">
      <w:pPr>
        <w:rPr>
          <w:rFonts w:ascii="Calibri" w:eastAsia="Times New Roman" w:hAnsi="Calibri" w:cs="Times New Roman"/>
          <w:b/>
          <w:lang w:val="en-GB"/>
        </w:rPr>
      </w:pPr>
    </w:p>
    <w:p w14:paraId="0568F419" w14:textId="77777777"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 xml:space="preserve"> Recommended use: Decorative material and crafting embellishment</w:t>
      </w:r>
    </w:p>
    <w:p w14:paraId="26691B94" w14:textId="77777777" w:rsidR="007F08EF" w:rsidRPr="00A60CAD" w:rsidRDefault="007F08EF" w:rsidP="007F08EF">
      <w:pPr>
        <w:rPr>
          <w:rFonts w:ascii="Calibri" w:eastAsia="Times New Roman" w:hAnsi="Calibri" w:cs="Times New Roman"/>
          <w:b/>
          <w:lang w:val="en-GB"/>
        </w:rPr>
      </w:pPr>
    </w:p>
    <w:p w14:paraId="2953D4F5" w14:textId="77777777" w:rsidR="007F08EF" w:rsidRPr="00A60CAD" w:rsidRDefault="007F08EF" w:rsidP="007F08EF">
      <w:pPr>
        <w:pStyle w:val="ListParagraph"/>
        <w:numPr>
          <w:ilvl w:val="1"/>
          <w:numId w:val="1"/>
        </w:numPr>
        <w:rPr>
          <w:rFonts w:ascii="Calibri" w:eastAsia="Times New Roman" w:hAnsi="Calibri" w:cs="Times New Roman"/>
          <w:b/>
          <w:lang w:val="en-GB"/>
        </w:rPr>
      </w:pPr>
      <w:r w:rsidRPr="00A60CAD">
        <w:rPr>
          <w:rFonts w:ascii="Calibri" w:eastAsia="Times New Roman" w:hAnsi="Calibri" w:cs="Times New Roman"/>
          <w:b/>
          <w:lang w:val="en-GB"/>
        </w:rPr>
        <w:t>Details of the supplier of the safety data sheet:</w:t>
      </w:r>
    </w:p>
    <w:p w14:paraId="101D8CD4" w14:textId="77777777" w:rsidR="007F08EF" w:rsidRPr="00A60CAD" w:rsidRDefault="007F08EF" w:rsidP="007F08EF">
      <w:pPr>
        <w:rPr>
          <w:rFonts w:ascii="Calibri" w:eastAsia="Times New Roman" w:hAnsi="Calibri" w:cs="Times New Roman"/>
          <w:b/>
          <w:lang w:val="en-GB"/>
        </w:rPr>
      </w:pPr>
    </w:p>
    <w:p w14:paraId="58B061FA" w14:textId="011083EE"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 xml:space="preserve"> Company: </w:t>
      </w:r>
      <w:r w:rsidR="00732BDB">
        <w:rPr>
          <w:rFonts w:ascii="Calibri" w:eastAsia="Times New Roman" w:hAnsi="Calibri" w:cs="Times New Roman"/>
          <w:b/>
          <w:lang w:val="en-GB"/>
        </w:rPr>
        <w:tab/>
      </w:r>
      <w:r w:rsidRPr="00A60CAD">
        <w:rPr>
          <w:rFonts w:ascii="Calibri" w:eastAsia="Times New Roman" w:hAnsi="Calibri" w:cs="Times New Roman"/>
          <w:b/>
          <w:lang w:val="en-GB"/>
        </w:rPr>
        <w:t>Victoria Grant Limited</w:t>
      </w:r>
    </w:p>
    <w:p w14:paraId="01ABA02C" w14:textId="28AFF32B"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ab/>
        <w:t xml:space="preserve">     </w:t>
      </w:r>
      <w:r w:rsidR="00732BDB">
        <w:rPr>
          <w:rFonts w:ascii="Calibri" w:eastAsia="Times New Roman" w:hAnsi="Calibri" w:cs="Times New Roman"/>
          <w:b/>
          <w:lang w:val="en-GB"/>
        </w:rPr>
        <w:tab/>
      </w:r>
      <w:r w:rsidRPr="00A60CAD">
        <w:rPr>
          <w:rFonts w:ascii="Calibri" w:eastAsia="Times New Roman" w:hAnsi="Calibri" w:cs="Times New Roman"/>
          <w:b/>
          <w:lang w:val="en-GB"/>
        </w:rPr>
        <w:t>High Street</w:t>
      </w:r>
    </w:p>
    <w:p w14:paraId="302C5E20" w14:textId="71A1E3A0"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ab/>
        <w:t xml:space="preserve">     </w:t>
      </w:r>
      <w:r w:rsidR="00732BDB">
        <w:rPr>
          <w:rFonts w:ascii="Calibri" w:eastAsia="Times New Roman" w:hAnsi="Calibri" w:cs="Times New Roman"/>
          <w:b/>
          <w:lang w:val="en-GB"/>
        </w:rPr>
        <w:tab/>
      </w:r>
      <w:r w:rsidRPr="00A60CAD">
        <w:rPr>
          <w:rFonts w:ascii="Calibri" w:eastAsia="Times New Roman" w:hAnsi="Calibri" w:cs="Times New Roman"/>
          <w:b/>
          <w:lang w:val="en-GB"/>
        </w:rPr>
        <w:t>Uppermill</w:t>
      </w:r>
    </w:p>
    <w:p w14:paraId="3123B690" w14:textId="6AA66ABC"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ab/>
        <w:t xml:space="preserve">     </w:t>
      </w:r>
      <w:r w:rsidR="00732BDB">
        <w:rPr>
          <w:rFonts w:ascii="Calibri" w:eastAsia="Times New Roman" w:hAnsi="Calibri" w:cs="Times New Roman"/>
          <w:b/>
          <w:lang w:val="en-GB"/>
        </w:rPr>
        <w:tab/>
      </w:r>
      <w:r w:rsidRPr="00A60CAD">
        <w:rPr>
          <w:rFonts w:ascii="Calibri" w:eastAsia="Times New Roman" w:hAnsi="Calibri" w:cs="Times New Roman"/>
          <w:b/>
          <w:lang w:val="en-GB"/>
        </w:rPr>
        <w:t xml:space="preserve">Oldham </w:t>
      </w:r>
    </w:p>
    <w:p w14:paraId="421F80FD" w14:textId="0D598C09"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ab/>
        <w:t xml:space="preserve">     </w:t>
      </w:r>
      <w:r w:rsidR="00732BDB">
        <w:rPr>
          <w:rFonts w:ascii="Calibri" w:eastAsia="Times New Roman" w:hAnsi="Calibri" w:cs="Times New Roman"/>
          <w:b/>
          <w:lang w:val="en-GB"/>
        </w:rPr>
        <w:tab/>
      </w:r>
      <w:r w:rsidRPr="00A60CAD">
        <w:rPr>
          <w:rFonts w:ascii="Calibri" w:eastAsia="Times New Roman" w:hAnsi="Calibri" w:cs="Times New Roman"/>
          <w:b/>
          <w:lang w:val="en-GB"/>
        </w:rPr>
        <w:t>OL3 6HT</w:t>
      </w:r>
    </w:p>
    <w:p w14:paraId="4DA4391C" w14:textId="77777777" w:rsidR="007F08EF" w:rsidRPr="00A60CAD" w:rsidRDefault="007F08EF" w:rsidP="007F08EF">
      <w:pPr>
        <w:rPr>
          <w:rFonts w:ascii="Calibri" w:eastAsia="Times New Roman" w:hAnsi="Calibri" w:cs="Times New Roman"/>
          <w:b/>
          <w:lang w:val="en-GB"/>
        </w:rPr>
      </w:pPr>
    </w:p>
    <w:p w14:paraId="302FC0CA" w14:textId="67F10B10"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Telephone: +44 (0) 1457 870756</w:t>
      </w:r>
    </w:p>
    <w:p w14:paraId="3303C227" w14:textId="77777777" w:rsidR="007F08EF" w:rsidRPr="00A60CAD" w:rsidRDefault="007F08EF" w:rsidP="007F08EF">
      <w:pPr>
        <w:rPr>
          <w:rFonts w:ascii="Calibri" w:eastAsia="Times New Roman" w:hAnsi="Calibri" w:cs="Times New Roman"/>
          <w:b/>
          <w:lang w:val="en-GB"/>
        </w:rPr>
      </w:pPr>
    </w:p>
    <w:p w14:paraId="323C118F" w14:textId="77777777"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 xml:space="preserve">Email: </w:t>
      </w:r>
      <w:hyperlink r:id="rId8" w:history="1">
        <w:r w:rsidRPr="00A60CAD">
          <w:rPr>
            <w:rStyle w:val="Hyperlink"/>
            <w:rFonts w:ascii="Calibri" w:eastAsia="Times New Roman" w:hAnsi="Calibri" w:cs="Times New Roman"/>
            <w:b/>
            <w:lang w:val="en-GB"/>
          </w:rPr>
          <w:t>enquiries@victoria-grant.co.uk</w:t>
        </w:r>
      </w:hyperlink>
    </w:p>
    <w:p w14:paraId="457A680D" w14:textId="77777777" w:rsidR="007F08EF" w:rsidRPr="00A60CAD" w:rsidRDefault="007F08EF" w:rsidP="007F08EF">
      <w:pPr>
        <w:rPr>
          <w:rFonts w:ascii="Calibri" w:eastAsia="Times New Roman" w:hAnsi="Calibri" w:cs="Times New Roman"/>
          <w:b/>
          <w:lang w:val="en-GB"/>
        </w:rPr>
      </w:pPr>
    </w:p>
    <w:p w14:paraId="03F6910B" w14:textId="4C70D992"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Telephone operated from 08:30 – 17:00 Monday to Thursday, 08:30 – 16:00 Friday.</w:t>
      </w:r>
    </w:p>
    <w:p w14:paraId="25271011" w14:textId="77777777"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 xml:space="preserve">In an emergency, seek advice from a medical professional. </w:t>
      </w:r>
    </w:p>
    <w:p w14:paraId="66A01113" w14:textId="77777777" w:rsidR="007F08EF" w:rsidRPr="00A60CAD" w:rsidRDefault="007F08EF" w:rsidP="007F08EF">
      <w:pPr>
        <w:rPr>
          <w:rFonts w:ascii="Calibri" w:eastAsia="Times New Roman" w:hAnsi="Calibri" w:cs="Times New Roman"/>
          <w:b/>
          <w:lang w:val="en-GB"/>
        </w:rPr>
      </w:pPr>
    </w:p>
    <w:p w14:paraId="25BBE8E2" w14:textId="77777777" w:rsidR="007F08EF" w:rsidRPr="00CE65E9" w:rsidRDefault="007F08EF" w:rsidP="007F08EF">
      <w:pPr>
        <w:pStyle w:val="ListParagraph"/>
        <w:numPr>
          <w:ilvl w:val="0"/>
          <w:numId w:val="1"/>
        </w:numPr>
        <w:rPr>
          <w:rFonts w:ascii="Calibri" w:eastAsia="Times New Roman" w:hAnsi="Calibri" w:cs="Times New Roman"/>
          <w:b/>
          <w:u w:val="single"/>
          <w:lang w:val="en-GB"/>
        </w:rPr>
      </w:pPr>
      <w:r w:rsidRPr="00CE65E9">
        <w:rPr>
          <w:rFonts w:ascii="Calibri" w:eastAsia="Times New Roman" w:hAnsi="Calibri" w:cs="Times New Roman"/>
          <w:b/>
          <w:u w:val="single"/>
          <w:lang w:val="en-GB"/>
        </w:rPr>
        <w:t>HAZARDS IDENTIFICATION</w:t>
      </w:r>
    </w:p>
    <w:p w14:paraId="34E1FDEB" w14:textId="77777777" w:rsidR="007F08EF" w:rsidRPr="00CE65E9" w:rsidRDefault="007F08EF" w:rsidP="007F08EF">
      <w:pPr>
        <w:rPr>
          <w:rFonts w:ascii="Calibri" w:eastAsia="Times New Roman" w:hAnsi="Calibri" w:cs="Times New Roman"/>
          <w:b/>
          <w:u w:val="single"/>
          <w:lang w:val="en-GB"/>
        </w:rPr>
      </w:pPr>
    </w:p>
    <w:p w14:paraId="5CD6F5B7" w14:textId="77777777" w:rsidR="007F08EF" w:rsidRPr="00A60CAD" w:rsidRDefault="007F08EF" w:rsidP="007F08EF">
      <w:pPr>
        <w:ind w:firstLine="360"/>
        <w:rPr>
          <w:rFonts w:ascii="Calibri" w:eastAsia="Times New Roman" w:hAnsi="Calibri" w:cs="Times New Roman"/>
          <w:b/>
          <w:lang w:val="en-GB"/>
        </w:rPr>
      </w:pPr>
      <w:r w:rsidRPr="00A60CAD">
        <w:rPr>
          <w:rFonts w:ascii="Calibri" w:eastAsia="Times New Roman" w:hAnsi="Calibri" w:cs="Times New Roman"/>
          <w:b/>
          <w:lang w:val="en-GB"/>
        </w:rPr>
        <w:t>Hazard Description: Not applicable</w:t>
      </w:r>
    </w:p>
    <w:p w14:paraId="3D9D430D" w14:textId="77777777" w:rsidR="007F08EF" w:rsidRPr="00A60CAD" w:rsidRDefault="007F08EF" w:rsidP="007F08EF">
      <w:pPr>
        <w:ind w:firstLine="360"/>
        <w:rPr>
          <w:rFonts w:ascii="Calibri" w:eastAsia="Times New Roman" w:hAnsi="Calibri" w:cs="Times New Roman"/>
          <w:b/>
          <w:lang w:val="en-GB"/>
        </w:rPr>
      </w:pPr>
    </w:p>
    <w:p w14:paraId="55220DD5" w14:textId="77777777" w:rsidR="007F08EF" w:rsidRPr="00A60CAD" w:rsidRDefault="007F08EF" w:rsidP="007F08EF">
      <w:pPr>
        <w:ind w:firstLine="360"/>
        <w:rPr>
          <w:rFonts w:ascii="Calibri" w:eastAsia="Times New Roman" w:hAnsi="Calibri" w:cs="Times New Roman"/>
          <w:b/>
          <w:lang w:val="en-GB"/>
        </w:rPr>
      </w:pPr>
      <w:r w:rsidRPr="00A60CAD">
        <w:rPr>
          <w:rFonts w:ascii="Calibri" w:eastAsia="Times New Roman" w:hAnsi="Calibri" w:cs="Times New Roman"/>
          <w:b/>
          <w:lang w:val="en-GB"/>
        </w:rPr>
        <w:t>Information concerning particular</w:t>
      </w:r>
    </w:p>
    <w:p w14:paraId="1679827E" w14:textId="77777777" w:rsidR="007F08EF" w:rsidRPr="00A60CAD" w:rsidRDefault="007F08EF" w:rsidP="007F08EF">
      <w:pPr>
        <w:ind w:firstLine="360"/>
        <w:rPr>
          <w:rFonts w:ascii="Calibri" w:eastAsia="Times New Roman" w:hAnsi="Calibri" w:cs="Times New Roman"/>
          <w:b/>
          <w:lang w:val="en-GB"/>
        </w:rPr>
      </w:pPr>
      <w:r w:rsidRPr="00A60CAD">
        <w:rPr>
          <w:rFonts w:ascii="Calibri" w:eastAsia="Times New Roman" w:hAnsi="Calibri" w:cs="Times New Roman"/>
          <w:b/>
          <w:lang w:val="en-GB"/>
        </w:rPr>
        <w:t>Hazards for human and environment: Not applicable</w:t>
      </w:r>
    </w:p>
    <w:p w14:paraId="4E8FD4A5" w14:textId="77777777" w:rsidR="007F08EF" w:rsidRPr="00A60CAD" w:rsidRDefault="007F08EF" w:rsidP="007F08EF">
      <w:pPr>
        <w:ind w:firstLine="360"/>
        <w:rPr>
          <w:rFonts w:ascii="Calibri" w:eastAsia="Times New Roman" w:hAnsi="Calibri" w:cs="Times New Roman"/>
          <w:b/>
          <w:lang w:val="en-GB"/>
        </w:rPr>
      </w:pPr>
    </w:p>
    <w:p w14:paraId="5B3FF083" w14:textId="77777777" w:rsidR="000F7182" w:rsidRDefault="000F7182" w:rsidP="007F08EF">
      <w:pPr>
        <w:rPr>
          <w:rFonts w:ascii="Calibri" w:eastAsia="Times New Roman" w:hAnsi="Calibri" w:cs="Times New Roman"/>
          <w:b/>
          <w:lang w:val="en-GB"/>
        </w:rPr>
      </w:pPr>
    </w:p>
    <w:p w14:paraId="322AA5A6" w14:textId="77777777" w:rsidR="000F7182" w:rsidRDefault="000F7182" w:rsidP="007F08EF">
      <w:pPr>
        <w:rPr>
          <w:rFonts w:ascii="Calibri" w:eastAsia="Times New Roman" w:hAnsi="Calibri" w:cs="Times New Roman"/>
          <w:b/>
          <w:lang w:val="en-GB"/>
        </w:rPr>
      </w:pPr>
    </w:p>
    <w:p w14:paraId="7EDD929B" w14:textId="3EFAAF7A"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 xml:space="preserve">3. </w:t>
      </w:r>
      <w:r w:rsidRPr="00CE65E9">
        <w:rPr>
          <w:rFonts w:ascii="Calibri" w:eastAsia="Times New Roman" w:hAnsi="Calibri" w:cs="Times New Roman"/>
          <w:b/>
          <w:u w:val="single"/>
          <w:lang w:val="en-GB"/>
        </w:rPr>
        <w:t>COMPOSITION / INFORMATION ON INGREDIENTS</w:t>
      </w:r>
    </w:p>
    <w:p w14:paraId="154E4E41" w14:textId="77777777" w:rsidR="007F08EF" w:rsidRPr="00A60CAD" w:rsidRDefault="007F08EF" w:rsidP="007F08EF">
      <w:pPr>
        <w:rPr>
          <w:rFonts w:ascii="Calibri" w:eastAsia="Times New Roman" w:hAnsi="Calibri" w:cs="Times New Roman"/>
          <w:b/>
          <w:lang w:val="en-GB"/>
        </w:rPr>
      </w:pPr>
    </w:p>
    <w:p w14:paraId="781CD685" w14:textId="77777777" w:rsidR="007F08EF" w:rsidRPr="00A60CAD" w:rsidRDefault="007F08EF" w:rsidP="007F08EF">
      <w:pPr>
        <w:ind w:firstLine="720"/>
        <w:rPr>
          <w:rFonts w:ascii="Calibri" w:eastAsia="Times New Roman" w:hAnsi="Calibri" w:cs="Times New Roman"/>
          <w:b/>
          <w:lang w:val="en-GB"/>
        </w:rPr>
      </w:pPr>
      <w:r w:rsidRPr="00A60CAD">
        <w:rPr>
          <w:rFonts w:ascii="Calibri" w:eastAsia="Times New Roman" w:hAnsi="Calibri" w:cs="Times New Roman"/>
          <w:b/>
          <w:lang w:val="en-GB"/>
        </w:rPr>
        <w:t>3.1. Description of Material: Precision cut copolymer film</w:t>
      </w:r>
    </w:p>
    <w:p w14:paraId="1D3B0E69" w14:textId="538F2BA0" w:rsidR="007F08EF" w:rsidRPr="00A60CAD" w:rsidRDefault="007F08EF" w:rsidP="000B2738">
      <w:pPr>
        <w:ind w:firstLine="720"/>
        <w:rPr>
          <w:rFonts w:ascii="Calibri" w:eastAsia="Times New Roman" w:hAnsi="Calibri" w:cs="Times New Roman"/>
          <w:b/>
          <w:lang w:val="en-GB"/>
        </w:rPr>
      </w:pPr>
      <w:r w:rsidRPr="00A60CAD">
        <w:rPr>
          <w:rFonts w:ascii="Calibri" w:eastAsia="Times New Roman" w:hAnsi="Calibri" w:cs="Times New Roman"/>
          <w:b/>
          <w:lang w:val="en-GB"/>
        </w:rPr>
        <w:t>3.2. Hazardous Ingredients: Not applicable</w:t>
      </w:r>
    </w:p>
    <w:p w14:paraId="7DA4A0D1" w14:textId="77777777" w:rsidR="007F08EF" w:rsidRPr="00A60CAD" w:rsidRDefault="007F08EF" w:rsidP="007F08EF">
      <w:pPr>
        <w:rPr>
          <w:rFonts w:ascii="Calibri" w:eastAsia="Times New Roman" w:hAnsi="Calibri" w:cs="Times New Roman"/>
          <w:b/>
          <w:lang w:val="en-GB"/>
        </w:rPr>
      </w:pPr>
    </w:p>
    <w:p w14:paraId="1D21001A" w14:textId="77777777" w:rsidR="007F08EF" w:rsidRPr="00A60CAD" w:rsidRDefault="007F08EF" w:rsidP="00F07B66">
      <w:pPr>
        <w:rPr>
          <w:rFonts w:ascii="Calibri" w:eastAsia="Times New Roman" w:hAnsi="Calibri" w:cs="Times New Roman"/>
          <w:b/>
          <w:lang w:val="en-GB"/>
        </w:rPr>
      </w:pPr>
    </w:p>
    <w:p w14:paraId="160DA92F" w14:textId="77777777" w:rsidR="007F08EF" w:rsidRPr="00A60CAD" w:rsidRDefault="007F08EF" w:rsidP="007F08EF">
      <w:pPr>
        <w:rPr>
          <w:rFonts w:ascii="Calibri" w:eastAsia="Times New Roman" w:hAnsi="Calibri" w:cs="Times New Roman"/>
          <w:b/>
          <w:lang w:val="en-GB"/>
        </w:rPr>
      </w:pPr>
      <w:r w:rsidRPr="00A60CAD">
        <w:rPr>
          <w:rFonts w:ascii="Calibri" w:eastAsia="Times New Roman" w:hAnsi="Calibri" w:cs="Times New Roman"/>
          <w:b/>
          <w:lang w:val="en-GB"/>
        </w:rPr>
        <w:t xml:space="preserve">4. </w:t>
      </w:r>
      <w:r w:rsidRPr="00CE65E9">
        <w:rPr>
          <w:rFonts w:ascii="Calibri" w:eastAsia="Times New Roman" w:hAnsi="Calibri" w:cs="Times New Roman"/>
          <w:b/>
          <w:u w:val="single"/>
          <w:lang w:val="en-GB"/>
        </w:rPr>
        <w:t>FIRST AID MEASURES</w:t>
      </w:r>
    </w:p>
    <w:p w14:paraId="25202B58" w14:textId="77777777" w:rsidR="007F08EF" w:rsidRPr="00A60CAD" w:rsidRDefault="007F08EF" w:rsidP="007F08EF">
      <w:pPr>
        <w:rPr>
          <w:rFonts w:ascii="Calibri" w:eastAsia="Times New Roman" w:hAnsi="Calibri" w:cs="Times New Roman"/>
          <w:b/>
          <w:lang w:val="en-GB"/>
        </w:rPr>
      </w:pPr>
    </w:p>
    <w:p w14:paraId="5E2B9C71" w14:textId="2921B257" w:rsidR="007F08EF" w:rsidRPr="00A60CAD" w:rsidRDefault="007F08EF" w:rsidP="007F08EF">
      <w:pPr>
        <w:ind w:firstLine="360"/>
        <w:rPr>
          <w:rFonts w:ascii="Calibri" w:eastAsia="Times New Roman" w:hAnsi="Calibri" w:cs="Times New Roman"/>
          <w:b/>
          <w:lang w:val="en-GB"/>
        </w:rPr>
      </w:pPr>
      <w:r w:rsidRPr="00A60CAD">
        <w:rPr>
          <w:rFonts w:ascii="Calibri" w:eastAsia="Times New Roman" w:hAnsi="Calibri" w:cs="Times New Roman"/>
          <w:b/>
          <w:lang w:val="en-GB"/>
        </w:rPr>
        <w:t>General Advice:</w:t>
      </w:r>
      <w:r w:rsidR="008115EB" w:rsidRPr="00A60CAD">
        <w:rPr>
          <w:rFonts w:ascii="Calibri" w:eastAsia="Times New Roman" w:hAnsi="Calibri" w:cs="Times New Roman"/>
          <w:b/>
          <w:lang w:val="en-GB"/>
        </w:rPr>
        <w:tab/>
      </w:r>
      <w:r w:rsidRPr="00A60CAD">
        <w:rPr>
          <w:rFonts w:ascii="Calibri" w:eastAsia="Times New Roman" w:hAnsi="Calibri" w:cs="Times New Roman"/>
          <w:b/>
          <w:lang w:val="en-GB"/>
        </w:rPr>
        <w:t xml:space="preserve"> </w:t>
      </w:r>
      <w:r w:rsidR="000F7182">
        <w:rPr>
          <w:rFonts w:ascii="Calibri" w:eastAsia="Times New Roman" w:hAnsi="Calibri" w:cs="Times New Roman"/>
          <w:b/>
          <w:lang w:val="en-GB"/>
        </w:rPr>
        <w:tab/>
      </w:r>
      <w:r w:rsidRPr="00A60CAD">
        <w:rPr>
          <w:rFonts w:ascii="Calibri" w:eastAsia="Times New Roman" w:hAnsi="Calibri" w:cs="Times New Roman"/>
          <w:b/>
          <w:lang w:val="en-GB"/>
        </w:rPr>
        <w:t>No special measures required.</w:t>
      </w:r>
    </w:p>
    <w:p w14:paraId="4A1D9436" w14:textId="77777777" w:rsidR="007F08EF" w:rsidRPr="00A60CAD" w:rsidRDefault="007F08EF" w:rsidP="007F08EF">
      <w:pPr>
        <w:rPr>
          <w:rFonts w:ascii="Calibri" w:eastAsia="Times New Roman" w:hAnsi="Calibri" w:cs="Times New Roman"/>
          <w:b/>
          <w:lang w:val="en-GB"/>
        </w:rPr>
      </w:pPr>
    </w:p>
    <w:p w14:paraId="6BCBAA70" w14:textId="77777777" w:rsidR="007F08EF" w:rsidRPr="00A60CAD" w:rsidRDefault="007F08EF" w:rsidP="007F08EF">
      <w:pPr>
        <w:ind w:firstLine="360"/>
        <w:rPr>
          <w:rFonts w:ascii="Calibri" w:eastAsia="Times New Roman" w:hAnsi="Calibri" w:cs="Times New Roman"/>
          <w:b/>
          <w:lang w:val="en-GB"/>
        </w:rPr>
      </w:pPr>
      <w:r w:rsidRPr="00A60CAD">
        <w:rPr>
          <w:rFonts w:ascii="Calibri" w:eastAsia="Times New Roman" w:hAnsi="Calibri" w:cs="Times New Roman"/>
          <w:b/>
          <w:lang w:val="en-GB"/>
        </w:rPr>
        <w:t xml:space="preserve">Inhalation: </w:t>
      </w:r>
      <w:r w:rsidR="008115EB" w:rsidRPr="00A60CAD">
        <w:rPr>
          <w:rFonts w:ascii="Calibri" w:eastAsia="Times New Roman" w:hAnsi="Calibri" w:cs="Times New Roman"/>
          <w:b/>
          <w:lang w:val="en-GB"/>
        </w:rPr>
        <w:tab/>
      </w:r>
      <w:r w:rsidR="008115EB" w:rsidRPr="00A60CAD">
        <w:rPr>
          <w:rFonts w:ascii="Calibri" w:eastAsia="Times New Roman" w:hAnsi="Calibri" w:cs="Times New Roman"/>
          <w:b/>
          <w:lang w:val="en-GB"/>
        </w:rPr>
        <w:tab/>
      </w:r>
      <w:r w:rsidRPr="00A60CAD">
        <w:rPr>
          <w:rFonts w:ascii="Calibri" w:eastAsia="Times New Roman" w:hAnsi="Calibri" w:cs="Times New Roman"/>
          <w:b/>
          <w:lang w:val="en-GB"/>
        </w:rPr>
        <w:t>Supply fresh air, consult doctor in case of complaints.</w:t>
      </w:r>
    </w:p>
    <w:p w14:paraId="7F568E2F" w14:textId="77777777" w:rsidR="007F08EF" w:rsidRPr="00A60CAD" w:rsidRDefault="007F08EF" w:rsidP="007F08EF">
      <w:pPr>
        <w:rPr>
          <w:rFonts w:ascii="Calibri" w:eastAsia="Times New Roman" w:hAnsi="Calibri" w:cs="Times New Roman"/>
          <w:b/>
          <w:lang w:val="en-GB"/>
        </w:rPr>
      </w:pPr>
    </w:p>
    <w:p w14:paraId="369998E3" w14:textId="0CC36FB4" w:rsidR="008115EB" w:rsidRPr="00A60CAD" w:rsidRDefault="007F08EF" w:rsidP="007F08EF">
      <w:pPr>
        <w:ind w:firstLine="360"/>
        <w:rPr>
          <w:rFonts w:ascii="Calibri" w:eastAsia="Times New Roman" w:hAnsi="Calibri" w:cs="Times New Roman"/>
          <w:b/>
          <w:lang w:val="en-GB"/>
        </w:rPr>
      </w:pPr>
      <w:r w:rsidRPr="00A60CAD">
        <w:rPr>
          <w:rFonts w:ascii="Calibri" w:eastAsia="Times New Roman" w:hAnsi="Calibri" w:cs="Times New Roman"/>
          <w:b/>
          <w:lang w:val="en-GB"/>
        </w:rPr>
        <w:t xml:space="preserve">Skin contact: </w:t>
      </w:r>
      <w:r w:rsidR="008115EB" w:rsidRPr="00A60CAD">
        <w:rPr>
          <w:rFonts w:ascii="Calibri" w:eastAsia="Times New Roman" w:hAnsi="Calibri" w:cs="Times New Roman"/>
          <w:b/>
          <w:lang w:val="en-GB"/>
        </w:rPr>
        <w:tab/>
      </w:r>
      <w:r w:rsidR="000F7182">
        <w:rPr>
          <w:rFonts w:ascii="Calibri" w:eastAsia="Times New Roman" w:hAnsi="Calibri" w:cs="Times New Roman"/>
          <w:b/>
          <w:lang w:val="en-GB"/>
        </w:rPr>
        <w:tab/>
      </w:r>
      <w:r w:rsidR="008115EB" w:rsidRPr="00A60CAD">
        <w:rPr>
          <w:rFonts w:ascii="Calibri" w:eastAsia="Times New Roman" w:hAnsi="Calibri" w:cs="Times New Roman"/>
          <w:b/>
          <w:lang w:val="en-GB"/>
        </w:rPr>
        <w:t>Wash with mild soap and water.</w:t>
      </w:r>
    </w:p>
    <w:p w14:paraId="3D8B0106" w14:textId="77777777" w:rsidR="007F08EF" w:rsidRPr="00A60CAD" w:rsidRDefault="007F08EF" w:rsidP="000F7182">
      <w:pPr>
        <w:ind w:left="2160" w:firstLine="720"/>
        <w:rPr>
          <w:rFonts w:ascii="Calibri" w:eastAsia="Times New Roman" w:hAnsi="Calibri" w:cs="Times New Roman"/>
          <w:b/>
          <w:lang w:val="en-GB"/>
        </w:rPr>
      </w:pPr>
      <w:proofErr w:type="gramStart"/>
      <w:r w:rsidRPr="00A60CAD">
        <w:rPr>
          <w:rFonts w:ascii="Calibri" w:eastAsia="Times New Roman" w:hAnsi="Calibri" w:cs="Times New Roman"/>
          <w:b/>
          <w:lang w:val="en-GB"/>
        </w:rPr>
        <w:t>Generally</w:t>
      </w:r>
      <w:proofErr w:type="gramEnd"/>
      <w:r w:rsidRPr="00A60CAD">
        <w:rPr>
          <w:rFonts w:ascii="Calibri" w:eastAsia="Times New Roman" w:hAnsi="Calibri" w:cs="Times New Roman"/>
          <w:b/>
          <w:lang w:val="en-GB"/>
        </w:rPr>
        <w:t xml:space="preserve"> the product does not irritate the skin.</w:t>
      </w:r>
    </w:p>
    <w:p w14:paraId="18B324BD" w14:textId="77777777" w:rsidR="007F08EF" w:rsidRPr="00A60CAD" w:rsidRDefault="007F08EF" w:rsidP="007F08EF">
      <w:pPr>
        <w:rPr>
          <w:rFonts w:ascii="Calibri" w:eastAsia="Times New Roman" w:hAnsi="Calibri" w:cs="Times New Roman"/>
          <w:b/>
          <w:lang w:val="en-GB"/>
        </w:rPr>
      </w:pPr>
    </w:p>
    <w:p w14:paraId="2B952D2B" w14:textId="60B1730B" w:rsidR="007F08EF" w:rsidRPr="00A60CAD" w:rsidRDefault="007F08EF" w:rsidP="008E2E10">
      <w:pPr>
        <w:ind w:left="2880" w:hanging="2520"/>
        <w:rPr>
          <w:rFonts w:ascii="Calibri" w:eastAsia="Times New Roman" w:hAnsi="Calibri" w:cs="Times New Roman"/>
          <w:b/>
          <w:lang w:val="en-GB"/>
        </w:rPr>
      </w:pPr>
      <w:r w:rsidRPr="00A60CAD">
        <w:rPr>
          <w:rFonts w:ascii="Calibri" w:eastAsia="Times New Roman" w:hAnsi="Calibri" w:cs="Times New Roman"/>
          <w:b/>
          <w:lang w:val="en-GB"/>
        </w:rPr>
        <w:t xml:space="preserve">Eye Contact: </w:t>
      </w:r>
      <w:r w:rsidR="008115EB" w:rsidRPr="00A60CAD">
        <w:rPr>
          <w:rFonts w:ascii="Calibri" w:eastAsia="Times New Roman" w:hAnsi="Calibri" w:cs="Times New Roman"/>
          <w:b/>
          <w:lang w:val="en-GB"/>
        </w:rPr>
        <w:tab/>
      </w:r>
      <w:r w:rsidRPr="00A60CAD">
        <w:rPr>
          <w:rFonts w:ascii="Calibri" w:eastAsia="Times New Roman" w:hAnsi="Calibri" w:cs="Times New Roman"/>
          <w:b/>
          <w:lang w:val="en-GB"/>
        </w:rPr>
        <w:t>Rinse opened eye for several minutes under running water.</w:t>
      </w:r>
    </w:p>
    <w:p w14:paraId="14F2A18A" w14:textId="77777777" w:rsidR="007F08EF" w:rsidRPr="00A60CAD" w:rsidRDefault="007F08EF" w:rsidP="007F08EF">
      <w:pPr>
        <w:rPr>
          <w:rFonts w:ascii="Calibri" w:eastAsia="Times New Roman" w:hAnsi="Calibri" w:cs="Times New Roman"/>
          <w:b/>
          <w:lang w:val="en-GB"/>
        </w:rPr>
      </w:pPr>
    </w:p>
    <w:p w14:paraId="3B2BF995" w14:textId="623F3D4F" w:rsidR="007F08EF" w:rsidRPr="00A60CAD" w:rsidRDefault="007F08EF" w:rsidP="007F08EF">
      <w:pPr>
        <w:ind w:firstLine="360"/>
        <w:rPr>
          <w:rFonts w:ascii="Calibri" w:eastAsia="Times New Roman" w:hAnsi="Calibri" w:cs="Times New Roman"/>
          <w:b/>
          <w:lang w:val="en-GB"/>
        </w:rPr>
      </w:pPr>
      <w:r w:rsidRPr="00A60CAD">
        <w:rPr>
          <w:rFonts w:ascii="Calibri" w:eastAsia="Times New Roman" w:hAnsi="Calibri" w:cs="Times New Roman"/>
          <w:b/>
          <w:lang w:val="en-GB"/>
        </w:rPr>
        <w:t xml:space="preserve">Ingestion: </w:t>
      </w:r>
      <w:r w:rsidR="008115EB" w:rsidRPr="00A60CAD">
        <w:rPr>
          <w:rFonts w:ascii="Calibri" w:eastAsia="Times New Roman" w:hAnsi="Calibri" w:cs="Times New Roman"/>
          <w:b/>
          <w:lang w:val="en-GB"/>
        </w:rPr>
        <w:tab/>
      </w:r>
      <w:r w:rsidR="008115EB" w:rsidRPr="00A60CAD">
        <w:rPr>
          <w:rFonts w:ascii="Calibri" w:eastAsia="Times New Roman" w:hAnsi="Calibri" w:cs="Times New Roman"/>
          <w:b/>
          <w:lang w:val="en-GB"/>
        </w:rPr>
        <w:tab/>
      </w:r>
      <w:r w:rsidR="000F7182">
        <w:rPr>
          <w:rFonts w:ascii="Calibri" w:eastAsia="Times New Roman" w:hAnsi="Calibri" w:cs="Times New Roman"/>
          <w:b/>
          <w:lang w:val="en-GB"/>
        </w:rPr>
        <w:tab/>
      </w:r>
      <w:r w:rsidRPr="00A60CAD">
        <w:rPr>
          <w:rFonts w:ascii="Calibri" w:eastAsia="Times New Roman" w:hAnsi="Calibri" w:cs="Times New Roman"/>
          <w:b/>
          <w:lang w:val="en-GB"/>
        </w:rPr>
        <w:t>If symptoms persist seek medical attention.</w:t>
      </w:r>
    </w:p>
    <w:p w14:paraId="2112A9CA" w14:textId="77777777" w:rsidR="007F08EF" w:rsidRPr="00A60CAD" w:rsidRDefault="007F08EF" w:rsidP="007F08EF">
      <w:pPr>
        <w:rPr>
          <w:rFonts w:ascii="Calibri" w:eastAsia="Times New Roman" w:hAnsi="Calibri" w:cs="Times New Roman"/>
          <w:b/>
          <w:lang w:val="en-GB"/>
        </w:rPr>
      </w:pPr>
    </w:p>
    <w:p w14:paraId="640869FF" w14:textId="77777777" w:rsidR="007F08EF" w:rsidRPr="00A60CAD" w:rsidRDefault="008115EB" w:rsidP="008115EB">
      <w:pPr>
        <w:rPr>
          <w:rFonts w:ascii="Calibri" w:eastAsia="Times New Roman" w:hAnsi="Calibri" w:cs="Times New Roman"/>
          <w:b/>
          <w:lang w:val="en-GB"/>
        </w:rPr>
      </w:pPr>
      <w:r w:rsidRPr="00A60CAD">
        <w:rPr>
          <w:rFonts w:ascii="Calibri" w:eastAsia="Times New Roman" w:hAnsi="Calibri" w:cs="Times New Roman"/>
          <w:b/>
          <w:lang w:val="en-GB"/>
        </w:rPr>
        <w:t xml:space="preserve">5. </w:t>
      </w:r>
      <w:r w:rsidR="007F08EF" w:rsidRPr="00CE65E9">
        <w:rPr>
          <w:rFonts w:ascii="Calibri" w:eastAsia="Times New Roman" w:hAnsi="Calibri" w:cs="Times New Roman"/>
          <w:b/>
          <w:u w:val="single"/>
          <w:lang w:val="en-GB"/>
        </w:rPr>
        <w:t>FIRE FIGHTING MEASURES</w:t>
      </w:r>
    </w:p>
    <w:p w14:paraId="31D73DA5" w14:textId="77777777" w:rsidR="007F08EF" w:rsidRPr="00A60CAD" w:rsidRDefault="007F08EF" w:rsidP="007F08EF">
      <w:pPr>
        <w:pStyle w:val="ListParagraph"/>
        <w:ind w:left="360"/>
        <w:rPr>
          <w:rFonts w:ascii="Calibri" w:eastAsia="Times New Roman" w:hAnsi="Calibri" w:cs="Times New Roman"/>
          <w:b/>
          <w:lang w:val="en-GB"/>
        </w:rPr>
      </w:pPr>
    </w:p>
    <w:p w14:paraId="2964ACE6" w14:textId="77777777" w:rsidR="007F08EF" w:rsidRPr="00A60CAD" w:rsidRDefault="007F08EF" w:rsidP="000F7182">
      <w:pPr>
        <w:ind w:left="3600" w:hanging="3600"/>
        <w:rPr>
          <w:rFonts w:ascii="Calibri" w:eastAsia="Times New Roman" w:hAnsi="Calibri" w:cs="Times New Roman"/>
          <w:b/>
          <w:lang w:val="en-GB"/>
        </w:rPr>
      </w:pPr>
      <w:r w:rsidRPr="00A60CAD">
        <w:rPr>
          <w:rFonts w:ascii="Calibri" w:eastAsia="Times New Roman" w:hAnsi="Calibri" w:cs="Times New Roman"/>
          <w:b/>
          <w:lang w:val="en-GB"/>
        </w:rPr>
        <w:t>Suitable Extinguishing Media:</w:t>
      </w:r>
      <w:r w:rsidR="008115EB" w:rsidRPr="00A60CAD">
        <w:rPr>
          <w:rFonts w:ascii="Calibri" w:eastAsia="Times New Roman" w:hAnsi="Calibri" w:cs="Times New Roman"/>
          <w:b/>
          <w:lang w:val="en-GB"/>
        </w:rPr>
        <w:tab/>
      </w:r>
      <w:r w:rsidRPr="00A60CAD">
        <w:rPr>
          <w:rFonts w:ascii="Calibri" w:eastAsia="Times New Roman" w:hAnsi="Calibri" w:cs="Times New Roman"/>
          <w:b/>
          <w:lang w:val="en-GB"/>
        </w:rPr>
        <w:t xml:space="preserve"> CO2 powder or water spray, fight larger fires with water spray or alcohol resistant foam.</w:t>
      </w:r>
    </w:p>
    <w:p w14:paraId="1649B1BF" w14:textId="77777777" w:rsidR="007F08EF" w:rsidRPr="00A60CAD" w:rsidRDefault="007F08EF" w:rsidP="007F08EF">
      <w:pPr>
        <w:rPr>
          <w:rFonts w:ascii="Calibri" w:eastAsia="Times New Roman" w:hAnsi="Calibri" w:cs="Times New Roman"/>
          <w:b/>
          <w:lang w:val="en-GB"/>
        </w:rPr>
      </w:pPr>
    </w:p>
    <w:p w14:paraId="2434BD16" w14:textId="77777777" w:rsidR="008115EB" w:rsidRPr="00A60CAD" w:rsidRDefault="007F08EF" w:rsidP="008115EB">
      <w:pPr>
        <w:rPr>
          <w:rFonts w:ascii="Calibri" w:eastAsia="Times New Roman" w:hAnsi="Calibri" w:cs="Times New Roman"/>
          <w:b/>
          <w:lang w:val="en-GB"/>
        </w:rPr>
      </w:pPr>
      <w:r w:rsidRPr="00A60CAD">
        <w:rPr>
          <w:rFonts w:ascii="Calibri" w:eastAsia="Times New Roman" w:hAnsi="Calibri" w:cs="Times New Roman"/>
          <w:b/>
          <w:lang w:val="en-GB"/>
        </w:rPr>
        <w:t>Protective equipment:</w:t>
      </w:r>
      <w:r w:rsidR="008115EB" w:rsidRPr="00A60CAD">
        <w:rPr>
          <w:rFonts w:ascii="Calibri" w:eastAsia="Times New Roman" w:hAnsi="Calibri" w:cs="Times New Roman"/>
          <w:b/>
          <w:lang w:val="en-GB"/>
        </w:rPr>
        <w:tab/>
      </w:r>
      <w:r w:rsidR="008115EB" w:rsidRPr="00A60CAD">
        <w:rPr>
          <w:rFonts w:ascii="Calibri" w:eastAsia="Times New Roman" w:hAnsi="Calibri" w:cs="Times New Roman"/>
          <w:b/>
          <w:lang w:val="en-GB"/>
        </w:rPr>
        <w:tab/>
      </w:r>
      <w:r w:rsidR="008115EB" w:rsidRPr="00A60CAD">
        <w:rPr>
          <w:rFonts w:ascii="Calibri" w:eastAsia="Times New Roman" w:hAnsi="Calibri" w:cs="Times New Roman"/>
          <w:b/>
          <w:lang w:val="en-GB"/>
        </w:rPr>
        <w:tab/>
      </w:r>
      <w:r w:rsidRPr="00A60CAD">
        <w:rPr>
          <w:rFonts w:ascii="Calibri" w:eastAsia="Times New Roman" w:hAnsi="Calibri" w:cs="Times New Roman"/>
          <w:b/>
          <w:lang w:val="en-GB"/>
        </w:rPr>
        <w:t xml:space="preserve"> No special measures required </w:t>
      </w:r>
    </w:p>
    <w:p w14:paraId="1646C086" w14:textId="77777777" w:rsidR="008115EB" w:rsidRPr="00A60CAD" w:rsidRDefault="008115EB" w:rsidP="008115EB">
      <w:pPr>
        <w:rPr>
          <w:rFonts w:ascii="Calibri" w:eastAsia="Times New Roman" w:hAnsi="Calibri" w:cs="Times New Roman"/>
          <w:b/>
          <w:lang w:val="en-GB"/>
        </w:rPr>
      </w:pPr>
    </w:p>
    <w:p w14:paraId="33548BC1" w14:textId="77777777" w:rsidR="008115EB" w:rsidRPr="00A60CAD" w:rsidRDefault="007F08EF" w:rsidP="008115EB">
      <w:pPr>
        <w:rPr>
          <w:rFonts w:ascii="Calibri" w:eastAsia="Times New Roman" w:hAnsi="Calibri" w:cs="Times New Roman"/>
          <w:b/>
          <w:lang w:val="en-GB"/>
        </w:rPr>
      </w:pPr>
      <w:r w:rsidRPr="00A60CAD">
        <w:rPr>
          <w:rFonts w:ascii="Calibri" w:eastAsia="Times New Roman" w:hAnsi="Calibri" w:cs="Times New Roman"/>
          <w:b/>
          <w:lang w:val="en-GB"/>
        </w:rPr>
        <w:t xml:space="preserve">6. </w:t>
      </w:r>
      <w:r w:rsidRPr="00CE65E9">
        <w:rPr>
          <w:rFonts w:ascii="Calibri" w:eastAsia="Times New Roman" w:hAnsi="Calibri" w:cs="Times New Roman"/>
          <w:b/>
          <w:u w:val="single"/>
          <w:lang w:val="en-GB"/>
        </w:rPr>
        <w:t>ACCIDENTAL RELEASE MEASURES</w:t>
      </w:r>
      <w:r w:rsidRPr="00A60CAD">
        <w:rPr>
          <w:rFonts w:ascii="Calibri" w:eastAsia="Times New Roman" w:hAnsi="Calibri" w:cs="Times New Roman"/>
          <w:b/>
          <w:lang w:val="en-GB"/>
        </w:rPr>
        <w:t xml:space="preserve"> </w:t>
      </w:r>
    </w:p>
    <w:p w14:paraId="4D8231FF" w14:textId="77777777" w:rsidR="008115EB" w:rsidRPr="00A60CAD" w:rsidRDefault="008115EB" w:rsidP="008115EB">
      <w:pPr>
        <w:rPr>
          <w:rFonts w:ascii="Calibri" w:eastAsia="Times New Roman" w:hAnsi="Calibri" w:cs="Times New Roman"/>
          <w:b/>
          <w:lang w:val="en-GB"/>
        </w:rPr>
      </w:pPr>
    </w:p>
    <w:p w14:paraId="16C4D709" w14:textId="77777777" w:rsidR="008115EB" w:rsidRPr="00A60CAD" w:rsidRDefault="007F08EF" w:rsidP="008115EB">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Personal precautions: </w:t>
      </w:r>
      <w:r w:rsidR="008115EB" w:rsidRPr="00A60CAD">
        <w:rPr>
          <w:rFonts w:ascii="Calibri" w:eastAsia="Times New Roman" w:hAnsi="Calibri" w:cs="Times New Roman"/>
          <w:b/>
          <w:lang w:val="en-GB"/>
        </w:rPr>
        <w:tab/>
      </w:r>
      <w:r w:rsidR="008115EB" w:rsidRPr="00A60CAD">
        <w:rPr>
          <w:rFonts w:ascii="Calibri" w:eastAsia="Times New Roman" w:hAnsi="Calibri" w:cs="Times New Roman"/>
          <w:b/>
          <w:lang w:val="en-GB"/>
        </w:rPr>
        <w:tab/>
      </w:r>
      <w:r w:rsidRPr="00A60CAD">
        <w:rPr>
          <w:rFonts w:ascii="Calibri" w:eastAsia="Times New Roman" w:hAnsi="Calibri" w:cs="Times New Roman"/>
          <w:b/>
          <w:lang w:val="en-GB"/>
        </w:rPr>
        <w:t xml:space="preserve">No special measures required. </w:t>
      </w:r>
    </w:p>
    <w:p w14:paraId="187A2E1E" w14:textId="77777777" w:rsidR="008115EB" w:rsidRPr="00A60CAD" w:rsidRDefault="008115EB" w:rsidP="008115EB">
      <w:pPr>
        <w:ind w:firstLine="720"/>
        <w:rPr>
          <w:rFonts w:ascii="Calibri" w:eastAsia="Times New Roman" w:hAnsi="Calibri" w:cs="Times New Roman"/>
          <w:b/>
          <w:lang w:val="en-GB"/>
        </w:rPr>
      </w:pPr>
    </w:p>
    <w:p w14:paraId="2247F111" w14:textId="384FE00C" w:rsidR="008115EB" w:rsidRPr="00A60CAD" w:rsidRDefault="007F08EF" w:rsidP="00505E47">
      <w:pPr>
        <w:ind w:left="4320" w:hanging="3600"/>
        <w:rPr>
          <w:rFonts w:ascii="Calibri" w:eastAsia="Times New Roman" w:hAnsi="Calibri" w:cs="Times New Roman"/>
          <w:b/>
          <w:lang w:val="en-GB"/>
        </w:rPr>
      </w:pPr>
      <w:r w:rsidRPr="00A60CAD">
        <w:rPr>
          <w:rFonts w:ascii="Calibri" w:eastAsia="Times New Roman" w:hAnsi="Calibri" w:cs="Times New Roman"/>
          <w:b/>
          <w:lang w:val="en-GB"/>
        </w:rPr>
        <w:t xml:space="preserve">Environmental precautions: </w:t>
      </w:r>
      <w:r w:rsidR="008115EB" w:rsidRPr="00A60CAD">
        <w:rPr>
          <w:rFonts w:ascii="Calibri" w:eastAsia="Times New Roman" w:hAnsi="Calibri" w:cs="Times New Roman"/>
          <w:b/>
          <w:lang w:val="en-GB"/>
        </w:rPr>
        <w:tab/>
      </w:r>
      <w:r w:rsidRPr="00A60CAD">
        <w:rPr>
          <w:rFonts w:ascii="Calibri" w:eastAsia="Times New Roman" w:hAnsi="Calibri" w:cs="Times New Roman"/>
          <w:b/>
          <w:lang w:val="en-GB"/>
        </w:rPr>
        <w:t>Do not allow product to reach ground water, w</w:t>
      </w:r>
      <w:r w:rsidR="008115EB" w:rsidRPr="00A60CAD">
        <w:rPr>
          <w:rFonts w:ascii="Calibri" w:eastAsia="Times New Roman" w:hAnsi="Calibri" w:cs="Times New Roman"/>
          <w:b/>
          <w:lang w:val="en-GB"/>
        </w:rPr>
        <w:t>ater bodies or sewerage system.</w:t>
      </w:r>
    </w:p>
    <w:p w14:paraId="3CF7ED8C" w14:textId="77777777" w:rsidR="008115EB" w:rsidRPr="00A60CAD" w:rsidRDefault="008115EB" w:rsidP="008115EB">
      <w:pPr>
        <w:rPr>
          <w:rFonts w:ascii="Calibri" w:eastAsia="Times New Roman" w:hAnsi="Calibri" w:cs="Times New Roman"/>
          <w:b/>
          <w:lang w:val="en-GB"/>
        </w:rPr>
      </w:pPr>
    </w:p>
    <w:p w14:paraId="0E60DB92" w14:textId="77777777" w:rsidR="008115EB" w:rsidRPr="00A60CAD" w:rsidRDefault="007F08EF" w:rsidP="008115EB">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Methods for cleaning </w:t>
      </w:r>
      <w:r w:rsidR="008115EB" w:rsidRPr="00A60CAD">
        <w:rPr>
          <w:rFonts w:ascii="Calibri" w:eastAsia="Times New Roman" w:hAnsi="Calibri" w:cs="Times New Roman"/>
          <w:b/>
          <w:lang w:val="en-GB"/>
        </w:rPr>
        <w:t>up:</w:t>
      </w:r>
      <w:r w:rsidR="008115EB" w:rsidRPr="00A60CAD">
        <w:rPr>
          <w:rFonts w:ascii="Calibri" w:eastAsia="Times New Roman" w:hAnsi="Calibri" w:cs="Times New Roman"/>
          <w:b/>
          <w:lang w:val="en-GB"/>
        </w:rPr>
        <w:tab/>
      </w:r>
      <w:r w:rsidR="008115EB" w:rsidRPr="00A60CAD">
        <w:rPr>
          <w:rFonts w:ascii="Calibri" w:eastAsia="Times New Roman" w:hAnsi="Calibri" w:cs="Times New Roman"/>
          <w:b/>
          <w:lang w:val="en-GB"/>
        </w:rPr>
        <w:tab/>
        <w:t>Pick up manually or vacuum.</w:t>
      </w:r>
    </w:p>
    <w:p w14:paraId="34D41CFF" w14:textId="77777777" w:rsidR="008115EB" w:rsidRPr="00A60CAD" w:rsidRDefault="008115EB" w:rsidP="008115EB">
      <w:pPr>
        <w:rPr>
          <w:rFonts w:ascii="Calibri" w:eastAsia="Times New Roman" w:hAnsi="Calibri" w:cs="Times New Roman"/>
          <w:b/>
          <w:lang w:val="en-GB"/>
        </w:rPr>
      </w:pPr>
    </w:p>
    <w:p w14:paraId="48693BE0" w14:textId="77777777" w:rsidR="008115EB" w:rsidRPr="00A60CAD" w:rsidRDefault="007F08EF" w:rsidP="008115EB">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Additional information: </w:t>
      </w:r>
      <w:r w:rsidR="008115EB" w:rsidRPr="00A60CAD">
        <w:rPr>
          <w:rFonts w:ascii="Calibri" w:eastAsia="Times New Roman" w:hAnsi="Calibri" w:cs="Times New Roman"/>
          <w:b/>
          <w:lang w:val="en-GB"/>
        </w:rPr>
        <w:tab/>
      </w:r>
      <w:r w:rsidR="008115EB" w:rsidRPr="00A60CAD">
        <w:rPr>
          <w:rFonts w:ascii="Calibri" w:eastAsia="Times New Roman" w:hAnsi="Calibri" w:cs="Times New Roman"/>
          <w:b/>
          <w:lang w:val="en-GB"/>
        </w:rPr>
        <w:tab/>
      </w:r>
      <w:r w:rsidRPr="00A60CAD">
        <w:rPr>
          <w:rFonts w:ascii="Calibri" w:eastAsia="Times New Roman" w:hAnsi="Calibri" w:cs="Times New Roman"/>
          <w:b/>
          <w:lang w:val="en-GB"/>
        </w:rPr>
        <w:t xml:space="preserve">No dangerous substances are released </w:t>
      </w:r>
    </w:p>
    <w:p w14:paraId="082AE708" w14:textId="77777777" w:rsidR="008115EB" w:rsidRPr="00A60CAD" w:rsidRDefault="008115EB" w:rsidP="008115EB">
      <w:pPr>
        <w:rPr>
          <w:rFonts w:ascii="Calibri" w:eastAsia="Times New Roman" w:hAnsi="Calibri" w:cs="Times New Roman"/>
          <w:b/>
          <w:lang w:val="en-GB"/>
        </w:rPr>
      </w:pPr>
    </w:p>
    <w:p w14:paraId="70EDCB89" w14:textId="77777777" w:rsidR="008115EB" w:rsidRPr="00CE65E9" w:rsidRDefault="007F08EF" w:rsidP="008115EB">
      <w:pPr>
        <w:rPr>
          <w:rFonts w:ascii="Calibri" w:eastAsia="Times New Roman" w:hAnsi="Calibri" w:cs="Times New Roman"/>
          <w:b/>
          <w:u w:val="single"/>
          <w:lang w:val="en-GB"/>
        </w:rPr>
      </w:pPr>
      <w:r w:rsidRPr="00A60CAD">
        <w:rPr>
          <w:rFonts w:ascii="Calibri" w:eastAsia="Times New Roman" w:hAnsi="Calibri" w:cs="Times New Roman"/>
          <w:b/>
          <w:lang w:val="en-GB"/>
        </w:rPr>
        <w:t xml:space="preserve">7. </w:t>
      </w:r>
      <w:r w:rsidRPr="00CE65E9">
        <w:rPr>
          <w:rFonts w:ascii="Calibri" w:eastAsia="Times New Roman" w:hAnsi="Calibri" w:cs="Times New Roman"/>
          <w:b/>
          <w:u w:val="single"/>
          <w:lang w:val="en-GB"/>
        </w:rPr>
        <w:t>HANDLING AND STORAGE</w:t>
      </w:r>
    </w:p>
    <w:p w14:paraId="6DA6385C" w14:textId="77777777" w:rsidR="008115EB" w:rsidRPr="00A60CAD" w:rsidRDefault="008115EB" w:rsidP="008115EB">
      <w:pPr>
        <w:rPr>
          <w:rFonts w:ascii="Calibri" w:eastAsia="Times New Roman" w:hAnsi="Calibri" w:cs="Times New Roman"/>
          <w:b/>
          <w:lang w:val="en-GB"/>
        </w:rPr>
      </w:pPr>
    </w:p>
    <w:p w14:paraId="0416B822" w14:textId="77777777" w:rsidR="00F937BF" w:rsidRDefault="007F08EF" w:rsidP="008115EB">
      <w:pPr>
        <w:rPr>
          <w:rFonts w:ascii="Calibri" w:eastAsia="Times New Roman" w:hAnsi="Calibri" w:cs="Times New Roman"/>
          <w:b/>
          <w:lang w:val="en-GB"/>
        </w:rPr>
      </w:pPr>
      <w:r w:rsidRPr="00A60CAD">
        <w:rPr>
          <w:rFonts w:ascii="Calibri" w:eastAsia="Times New Roman" w:hAnsi="Calibri" w:cs="Times New Roman"/>
          <w:b/>
          <w:lang w:val="en-GB"/>
        </w:rPr>
        <w:t xml:space="preserve"> </w:t>
      </w:r>
      <w:r w:rsidR="008115EB" w:rsidRPr="00A60CAD">
        <w:rPr>
          <w:rFonts w:ascii="Calibri" w:eastAsia="Times New Roman" w:hAnsi="Calibri" w:cs="Times New Roman"/>
          <w:b/>
          <w:lang w:val="en-GB"/>
        </w:rPr>
        <w:tab/>
      </w:r>
      <w:r w:rsidRPr="00A60CAD">
        <w:rPr>
          <w:rFonts w:ascii="Calibri" w:eastAsia="Times New Roman" w:hAnsi="Calibri" w:cs="Times New Roman"/>
          <w:b/>
          <w:lang w:val="en-GB"/>
        </w:rPr>
        <w:t>7.1 Handli</w:t>
      </w:r>
      <w:r w:rsidR="008115EB" w:rsidRPr="00A60CAD">
        <w:rPr>
          <w:rFonts w:ascii="Calibri" w:eastAsia="Times New Roman" w:hAnsi="Calibri" w:cs="Times New Roman"/>
          <w:b/>
          <w:lang w:val="en-GB"/>
        </w:rPr>
        <w:t xml:space="preserve">ng </w:t>
      </w:r>
    </w:p>
    <w:p w14:paraId="1CCD095A" w14:textId="5762CB1B" w:rsidR="008115EB" w:rsidRPr="00A60CAD" w:rsidRDefault="008115EB" w:rsidP="00F937BF">
      <w:pPr>
        <w:ind w:firstLine="720"/>
        <w:rPr>
          <w:rFonts w:ascii="Calibri" w:eastAsia="Times New Roman" w:hAnsi="Calibri" w:cs="Times New Roman"/>
          <w:b/>
          <w:lang w:val="en-GB"/>
        </w:rPr>
      </w:pPr>
      <w:r w:rsidRPr="00A60CAD">
        <w:rPr>
          <w:rFonts w:ascii="Calibri" w:eastAsia="Times New Roman" w:hAnsi="Calibri" w:cs="Times New Roman"/>
          <w:b/>
          <w:lang w:val="en-GB"/>
        </w:rPr>
        <w:t>No special measures required</w:t>
      </w:r>
    </w:p>
    <w:p w14:paraId="00EC72C7" w14:textId="77777777" w:rsidR="008115EB" w:rsidRPr="00A60CAD" w:rsidRDefault="007F08EF" w:rsidP="008115EB">
      <w:pPr>
        <w:ind w:firstLine="720"/>
        <w:rPr>
          <w:rFonts w:ascii="Calibri" w:eastAsia="Times New Roman" w:hAnsi="Calibri" w:cs="Times New Roman"/>
          <w:b/>
          <w:lang w:val="en-GB"/>
        </w:rPr>
      </w:pPr>
      <w:r w:rsidRPr="00A60CAD">
        <w:rPr>
          <w:rFonts w:ascii="Calibri" w:eastAsia="Times New Roman" w:hAnsi="Calibri" w:cs="Times New Roman"/>
          <w:b/>
          <w:lang w:val="en-GB"/>
        </w:rPr>
        <w:t>Keep con</w:t>
      </w:r>
      <w:r w:rsidR="008115EB" w:rsidRPr="00A60CAD">
        <w:rPr>
          <w:rFonts w:ascii="Calibri" w:eastAsia="Times New Roman" w:hAnsi="Calibri" w:cs="Times New Roman"/>
          <w:b/>
          <w:lang w:val="en-GB"/>
        </w:rPr>
        <w:t>tainers sealed when not in use.</w:t>
      </w:r>
    </w:p>
    <w:p w14:paraId="09FBEECC" w14:textId="77777777" w:rsidR="008115EB" w:rsidRPr="00A60CAD" w:rsidRDefault="008115EB" w:rsidP="008115EB">
      <w:pPr>
        <w:rPr>
          <w:rFonts w:ascii="Calibri" w:eastAsia="Times New Roman" w:hAnsi="Calibri" w:cs="Times New Roman"/>
          <w:b/>
          <w:lang w:val="en-GB"/>
        </w:rPr>
      </w:pPr>
    </w:p>
    <w:p w14:paraId="5887ECC8" w14:textId="77777777" w:rsidR="00F937BF" w:rsidRDefault="00F937BF" w:rsidP="008115EB">
      <w:pPr>
        <w:ind w:firstLine="720"/>
        <w:rPr>
          <w:rFonts w:ascii="Calibri" w:eastAsia="Times New Roman" w:hAnsi="Calibri" w:cs="Times New Roman"/>
          <w:b/>
          <w:lang w:val="en-GB"/>
        </w:rPr>
      </w:pPr>
    </w:p>
    <w:p w14:paraId="2104CBEC" w14:textId="76A2A459" w:rsidR="008115EB" w:rsidRPr="00A60CAD" w:rsidRDefault="008115EB" w:rsidP="008115EB">
      <w:pPr>
        <w:ind w:firstLine="720"/>
        <w:rPr>
          <w:rFonts w:ascii="Calibri" w:eastAsia="Times New Roman" w:hAnsi="Calibri" w:cs="Times New Roman"/>
          <w:b/>
          <w:lang w:val="en-GB"/>
        </w:rPr>
      </w:pPr>
      <w:r w:rsidRPr="00A60CAD">
        <w:rPr>
          <w:rFonts w:ascii="Calibri" w:eastAsia="Times New Roman" w:hAnsi="Calibri" w:cs="Times New Roman"/>
          <w:b/>
          <w:lang w:val="en-GB"/>
        </w:rPr>
        <w:t>7.2 Storage</w:t>
      </w:r>
    </w:p>
    <w:p w14:paraId="500FEA79" w14:textId="77777777" w:rsidR="008115EB" w:rsidRPr="00A60CAD" w:rsidRDefault="008115EB" w:rsidP="008115EB">
      <w:pPr>
        <w:ind w:firstLine="720"/>
        <w:rPr>
          <w:rFonts w:ascii="Calibri" w:eastAsia="Times New Roman" w:hAnsi="Calibri" w:cs="Times New Roman"/>
          <w:b/>
          <w:lang w:val="en-GB"/>
        </w:rPr>
      </w:pPr>
      <w:r w:rsidRPr="00A60CAD">
        <w:rPr>
          <w:rFonts w:ascii="Calibri" w:eastAsia="Times New Roman" w:hAnsi="Calibri" w:cs="Times New Roman"/>
          <w:b/>
          <w:lang w:val="en-GB"/>
        </w:rPr>
        <w:t>No special measures required</w:t>
      </w:r>
    </w:p>
    <w:p w14:paraId="0DA2FBF7" w14:textId="77777777" w:rsidR="008115EB" w:rsidRPr="00A60CAD" w:rsidRDefault="007F08EF" w:rsidP="008115EB">
      <w:pPr>
        <w:ind w:firstLine="720"/>
        <w:rPr>
          <w:rFonts w:ascii="Calibri" w:eastAsia="Times New Roman" w:hAnsi="Calibri" w:cs="Times New Roman"/>
          <w:b/>
          <w:lang w:val="en-GB"/>
        </w:rPr>
      </w:pPr>
      <w:r w:rsidRPr="00A60CAD">
        <w:rPr>
          <w:rFonts w:ascii="Calibri" w:eastAsia="Times New Roman" w:hAnsi="Calibri" w:cs="Times New Roman"/>
          <w:b/>
          <w:lang w:val="en-GB"/>
        </w:rPr>
        <w:t>Store in a cool dry pla</w:t>
      </w:r>
      <w:r w:rsidR="008115EB" w:rsidRPr="00A60CAD">
        <w:rPr>
          <w:rFonts w:ascii="Calibri" w:eastAsia="Times New Roman" w:hAnsi="Calibri" w:cs="Times New Roman"/>
          <w:b/>
          <w:lang w:val="en-GB"/>
        </w:rPr>
        <w:t>ce in tightly closed containers.</w:t>
      </w:r>
      <w:r w:rsidRPr="00A60CAD">
        <w:rPr>
          <w:rFonts w:ascii="Calibri" w:eastAsia="Times New Roman" w:hAnsi="Calibri" w:cs="Times New Roman"/>
          <w:b/>
          <w:lang w:val="en-GB"/>
        </w:rPr>
        <w:t xml:space="preserve"> </w:t>
      </w:r>
    </w:p>
    <w:p w14:paraId="40A8DFFD" w14:textId="77777777" w:rsidR="008115EB" w:rsidRPr="00A60CAD" w:rsidRDefault="008115EB" w:rsidP="008115EB">
      <w:pPr>
        <w:rPr>
          <w:rFonts w:ascii="Calibri" w:eastAsia="Times New Roman" w:hAnsi="Calibri" w:cs="Times New Roman"/>
          <w:b/>
          <w:lang w:val="en-GB"/>
        </w:rPr>
      </w:pPr>
    </w:p>
    <w:p w14:paraId="29A5BBA9" w14:textId="77777777" w:rsidR="00472889" w:rsidRPr="00CE65E9" w:rsidRDefault="007F08EF" w:rsidP="008115EB">
      <w:pPr>
        <w:rPr>
          <w:rFonts w:ascii="Calibri" w:eastAsia="Times New Roman" w:hAnsi="Calibri" w:cs="Times New Roman"/>
          <w:b/>
          <w:u w:val="single"/>
          <w:lang w:val="en-GB"/>
        </w:rPr>
      </w:pPr>
      <w:r w:rsidRPr="00A60CAD">
        <w:rPr>
          <w:rFonts w:ascii="Calibri" w:eastAsia="Times New Roman" w:hAnsi="Calibri" w:cs="Times New Roman"/>
          <w:b/>
          <w:lang w:val="en-GB"/>
        </w:rPr>
        <w:t xml:space="preserve">8. </w:t>
      </w:r>
      <w:r w:rsidRPr="00CE65E9">
        <w:rPr>
          <w:rFonts w:ascii="Calibri" w:eastAsia="Times New Roman" w:hAnsi="Calibri" w:cs="Times New Roman"/>
          <w:b/>
          <w:u w:val="single"/>
          <w:lang w:val="en-GB"/>
        </w:rPr>
        <w:t>EXPOSUR</w:t>
      </w:r>
      <w:r w:rsidR="00472889" w:rsidRPr="00CE65E9">
        <w:rPr>
          <w:rFonts w:ascii="Calibri" w:eastAsia="Times New Roman" w:hAnsi="Calibri" w:cs="Times New Roman"/>
          <w:b/>
          <w:u w:val="single"/>
          <w:lang w:val="en-GB"/>
        </w:rPr>
        <w:t>E CONTROL / PERSONAL PROTECTION</w:t>
      </w:r>
    </w:p>
    <w:p w14:paraId="561D1890" w14:textId="77777777" w:rsidR="00472889" w:rsidRPr="00CE65E9" w:rsidRDefault="00472889" w:rsidP="008115EB">
      <w:pPr>
        <w:rPr>
          <w:rFonts w:ascii="Calibri" w:eastAsia="Times New Roman" w:hAnsi="Calibri" w:cs="Times New Roman"/>
          <w:b/>
          <w:u w:val="single"/>
          <w:lang w:val="en-GB"/>
        </w:rPr>
      </w:pPr>
    </w:p>
    <w:p w14:paraId="354421CF" w14:textId="77777777" w:rsidR="00472889" w:rsidRPr="00A60CAD" w:rsidRDefault="00472889" w:rsidP="00472889">
      <w:pPr>
        <w:ind w:firstLine="720"/>
        <w:rPr>
          <w:rFonts w:ascii="Calibri" w:eastAsia="Times New Roman" w:hAnsi="Calibri" w:cs="Times New Roman"/>
          <w:b/>
          <w:lang w:val="en-GB"/>
        </w:rPr>
      </w:pPr>
      <w:r w:rsidRPr="00A60CAD">
        <w:rPr>
          <w:rFonts w:ascii="Calibri" w:eastAsia="Times New Roman" w:hAnsi="Calibri" w:cs="Times New Roman"/>
          <w:b/>
          <w:lang w:val="en-GB"/>
        </w:rPr>
        <w:t>8.1 Exposure limit values:</w:t>
      </w:r>
    </w:p>
    <w:p w14:paraId="11D1BF58" w14:textId="77777777" w:rsidR="00472889" w:rsidRPr="00A60CAD" w:rsidRDefault="00472889" w:rsidP="00472889">
      <w:pPr>
        <w:ind w:firstLine="720"/>
        <w:rPr>
          <w:rFonts w:ascii="Calibri" w:eastAsia="Times New Roman" w:hAnsi="Calibri" w:cs="Times New Roman"/>
          <w:b/>
          <w:lang w:val="en-GB"/>
        </w:rPr>
      </w:pPr>
    </w:p>
    <w:p w14:paraId="36A64ED6" w14:textId="77777777" w:rsidR="00472889" w:rsidRPr="00A60CAD" w:rsidRDefault="007F08EF" w:rsidP="00F937BF">
      <w:pPr>
        <w:ind w:left="720"/>
        <w:rPr>
          <w:rFonts w:ascii="Calibri" w:eastAsia="Times New Roman" w:hAnsi="Calibri" w:cs="Times New Roman"/>
          <w:b/>
          <w:lang w:val="en-GB"/>
        </w:rPr>
      </w:pPr>
      <w:r w:rsidRPr="00A60CAD">
        <w:rPr>
          <w:rFonts w:ascii="Calibri" w:eastAsia="Times New Roman" w:hAnsi="Calibri" w:cs="Times New Roman"/>
          <w:b/>
          <w:lang w:val="en-GB"/>
        </w:rPr>
        <w:t>The product does not contain any relevant quantities of</w:t>
      </w:r>
      <w:r w:rsidR="00472889" w:rsidRPr="00A60CAD">
        <w:rPr>
          <w:rFonts w:ascii="Calibri" w:eastAsia="Times New Roman" w:hAnsi="Calibri" w:cs="Times New Roman"/>
          <w:b/>
          <w:lang w:val="en-GB"/>
        </w:rPr>
        <w:t xml:space="preserve"> materials with critical values</w:t>
      </w:r>
    </w:p>
    <w:p w14:paraId="252B469A" w14:textId="77777777" w:rsidR="00472889" w:rsidRPr="00A60CAD" w:rsidRDefault="00472889" w:rsidP="00472889">
      <w:pPr>
        <w:ind w:firstLine="720"/>
        <w:rPr>
          <w:rFonts w:ascii="Calibri" w:eastAsia="Times New Roman" w:hAnsi="Calibri" w:cs="Times New Roman"/>
          <w:b/>
          <w:lang w:val="en-GB"/>
        </w:rPr>
      </w:pPr>
    </w:p>
    <w:p w14:paraId="08405A24" w14:textId="77777777" w:rsidR="00472889" w:rsidRPr="00A60CAD" w:rsidRDefault="00472889" w:rsidP="00472889">
      <w:pPr>
        <w:ind w:firstLine="720"/>
        <w:rPr>
          <w:rFonts w:ascii="Calibri" w:eastAsia="Times New Roman" w:hAnsi="Calibri" w:cs="Times New Roman"/>
          <w:b/>
          <w:lang w:val="en-GB"/>
        </w:rPr>
      </w:pPr>
      <w:r w:rsidRPr="00A60CAD">
        <w:rPr>
          <w:rFonts w:ascii="Calibri" w:eastAsia="Times New Roman" w:hAnsi="Calibri" w:cs="Times New Roman"/>
          <w:b/>
          <w:lang w:val="en-GB"/>
        </w:rPr>
        <w:t>8.2. Personal Protection</w:t>
      </w:r>
    </w:p>
    <w:p w14:paraId="27CEC28A" w14:textId="77777777" w:rsidR="00472889" w:rsidRPr="00A60CAD" w:rsidRDefault="00472889" w:rsidP="00472889">
      <w:pPr>
        <w:ind w:firstLine="720"/>
        <w:rPr>
          <w:rFonts w:ascii="Calibri" w:eastAsia="Times New Roman" w:hAnsi="Calibri" w:cs="Times New Roman"/>
          <w:b/>
          <w:lang w:val="en-GB"/>
        </w:rPr>
      </w:pPr>
    </w:p>
    <w:p w14:paraId="4209E919" w14:textId="77777777" w:rsidR="00472889" w:rsidRPr="00A60CAD" w:rsidRDefault="007F08EF" w:rsidP="00472889">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Respiratory protection: </w:t>
      </w:r>
      <w:r w:rsidR="00472889" w:rsidRPr="00A60CAD">
        <w:rPr>
          <w:rFonts w:ascii="Calibri" w:eastAsia="Times New Roman" w:hAnsi="Calibri" w:cs="Times New Roman"/>
          <w:b/>
          <w:lang w:val="en-GB"/>
        </w:rPr>
        <w:tab/>
      </w:r>
      <w:r w:rsidRPr="00A60CAD">
        <w:rPr>
          <w:rFonts w:ascii="Calibri" w:eastAsia="Times New Roman" w:hAnsi="Calibri" w:cs="Times New Roman"/>
          <w:b/>
          <w:lang w:val="en-GB"/>
        </w:rPr>
        <w:t xml:space="preserve">Not required. </w:t>
      </w:r>
    </w:p>
    <w:p w14:paraId="11402A11" w14:textId="77777777" w:rsidR="00472889" w:rsidRPr="00A60CAD" w:rsidRDefault="00472889" w:rsidP="00472889">
      <w:pPr>
        <w:ind w:firstLine="720"/>
        <w:rPr>
          <w:rFonts w:ascii="Calibri" w:eastAsia="Times New Roman" w:hAnsi="Calibri" w:cs="Times New Roman"/>
          <w:b/>
          <w:lang w:val="en-GB"/>
        </w:rPr>
      </w:pPr>
    </w:p>
    <w:p w14:paraId="659A9AAD" w14:textId="77777777" w:rsidR="00472889" w:rsidRPr="00A60CAD" w:rsidRDefault="00472889" w:rsidP="00472889">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Hand Protection: </w:t>
      </w:r>
      <w:r w:rsidRPr="00A60CAD">
        <w:rPr>
          <w:rFonts w:ascii="Calibri" w:eastAsia="Times New Roman" w:hAnsi="Calibri" w:cs="Times New Roman"/>
          <w:b/>
          <w:lang w:val="en-GB"/>
        </w:rPr>
        <w:tab/>
      </w:r>
      <w:r w:rsidRPr="00A60CAD">
        <w:rPr>
          <w:rFonts w:ascii="Calibri" w:eastAsia="Times New Roman" w:hAnsi="Calibri" w:cs="Times New Roman"/>
          <w:b/>
          <w:lang w:val="en-GB"/>
        </w:rPr>
        <w:tab/>
        <w:t>Not required</w:t>
      </w:r>
    </w:p>
    <w:p w14:paraId="772CCA24" w14:textId="77777777" w:rsidR="00472889" w:rsidRPr="00A60CAD" w:rsidRDefault="00472889" w:rsidP="00472889">
      <w:pPr>
        <w:ind w:firstLine="720"/>
        <w:rPr>
          <w:rFonts w:ascii="Calibri" w:eastAsia="Times New Roman" w:hAnsi="Calibri" w:cs="Times New Roman"/>
          <w:b/>
          <w:lang w:val="en-GB"/>
        </w:rPr>
      </w:pPr>
    </w:p>
    <w:p w14:paraId="0C53CB7B" w14:textId="77777777" w:rsidR="00472889" w:rsidRPr="00A60CAD" w:rsidRDefault="007F08EF" w:rsidP="00472889">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Eye Protection: </w:t>
      </w:r>
      <w:r w:rsidR="00472889" w:rsidRPr="00A60CAD">
        <w:rPr>
          <w:rFonts w:ascii="Calibri" w:eastAsia="Times New Roman" w:hAnsi="Calibri" w:cs="Times New Roman"/>
          <w:b/>
          <w:lang w:val="en-GB"/>
        </w:rPr>
        <w:tab/>
      </w:r>
      <w:r w:rsidR="00472889" w:rsidRPr="00A60CAD">
        <w:rPr>
          <w:rFonts w:ascii="Calibri" w:eastAsia="Times New Roman" w:hAnsi="Calibri" w:cs="Times New Roman"/>
          <w:b/>
          <w:lang w:val="en-GB"/>
        </w:rPr>
        <w:tab/>
      </w:r>
      <w:r w:rsidRPr="00A60CAD">
        <w:rPr>
          <w:rFonts w:ascii="Calibri" w:eastAsia="Times New Roman" w:hAnsi="Calibri" w:cs="Times New Roman"/>
          <w:b/>
          <w:lang w:val="en-GB"/>
        </w:rPr>
        <w:t>Not required</w:t>
      </w:r>
    </w:p>
    <w:p w14:paraId="05B1DFAA" w14:textId="77777777" w:rsidR="00472889" w:rsidRPr="00A60CAD" w:rsidRDefault="00472889" w:rsidP="00472889">
      <w:pPr>
        <w:ind w:firstLine="720"/>
        <w:rPr>
          <w:rFonts w:ascii="Calibri" w:eastAsia="Times New Roman" w:hAnsi="Calibri" w:cs="Times New Roman"/>
          <w:b/>
          <w:lang w:val="en-GB"/>
        </w:rPr>
      </w:pPr>
    </w:p>
    <w:p w14:paraId="13DE3628" w14:textId="77777777" w:rsidR="00472889" w:rsidRPr="00A60CAD" w:rsidRDefault="00472889" w:rsidP="00472889">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Body Protection: </w:t>
      </w:r>
      <w:r w:rsidRPr="00A60CAD">
        <w:rPr>
          <w:rFonts w:ascii="Calibri" w:eastAsia="Times New Roman" w:hAnsi="Calibri" w:cs="Times New Roman"/>
          <w:b/>
          <w:lang w:val="en-GB"/>
        </w:rPr>
        <w:tab/>
      </w:r>
      <w:r w:rsidRPr="00A60CAD">
        <w:rPr>
          <w:rFonts w:ascii="Calibri" w:eastAsia="Times New Roman" w:hAnsi="Calibri" w:cs="Times New Roman"/>
          <w:b/>
          <w:lang w:val="en-GB"/>
        </w:rPr>
        <w:tab/>
        <w:t>Not required</w:t>
      </w:r>
    </w:p>
    <w:p w14:paraId="4ED05540" w14:textId="77777777" w:rsidR="00472889" w:rsidRPr="00A60CAD" w:rsidRDefault="00472889" w:rsidP="00472889">
      <w:pPr>
        <w:rPr>
          <w:rFonts w:ascii="Calibri" w:eastAsia="Times New Roman" w:hAnsi="Calibri" w:cs="Times New Roman"/>
          <w:b/>
          <w:lang w:val="en-GB"/>
        </w:rPr>
      </w:pPr>
    </w:p>
    <w:p w14:paraId="29636559" w14:textId="77777777" w:rsidR="00472889" w:rsidRPr="00A60CAD" w:rsidRDefault="007F08EF" w:rsidP="00472889">
      <w:pPr>
        <w:ind w:firstLine="720"/>
        <w:rPr>
          <w:rFonts w:ascii="Calibri" w:eastAsia="Times New Roman" w:hAnsi="Calibri" w:cs="Times New Roman"/>
          <w:b/>
          <w:lang w:val="en-GB"/>
        </w:rPr>
      </w:pPr>
      <w:r w:rsidRPr="00A60CAD">
        <w:rPr>
          <w:rFonts w:ascii="Calibri" w:eastAsia="Times New Roman" w:hAnsi="Calibri" w:cs="Times New Roman"/>
          <w:b/>
          <w:lang w:val="en-GB"/>
        </w:rPr>
        <w:t>General Safety and Hygiene measu</w:t>
      </w:r>
      <w:r w:rsidR="00472889" w:rsidRPr="00A60CAD">
        <w:rPr>
          <w:rFonts w:ascii="Calibri" w:eastAsia="Times New Roman" w:hAnsi="Calibri" w:cs="Times New Roman"/>
          <w:b/>
          <w:lang w:val="en-GB"/>
        </w:rPr>
        <w:t>res: Do not eat or drink while using.</w:t>
      </w:r>
    </w:p>
    <w:p w14:paraId="6533CCCA" w14:textId="77777777" w:rsidR="00472889" w:rsidRPr="00A60CAD" w:rsidRDefault="00472889" w:rsidP="00472889">
      <w:pPr>
        <w:rPr>
          <w:rFonts w:ascii="Calibri" w:eastAsia="Times New Roman" w:hAnsi="Calibri" w:cs="Times New Roman"/>
          <w:b/>
          <w:lang w:val="en-GB"/>
        </w:rPr>
      </w:pPr>
    </w:p>
    <w:p w14:paraId="0F4449D6" w14:textId="77777777" w:rsidR="00C318D8" w:rsidRPr="00A60CAD" w:rsidRDefault="007F08EF" w:rsidP="00472889">
      <w:pPr>
        <w:rPr>
          <w:rFonts w:ascii="Calibri" w:eastAsia="Times New Roman" w:hAnsi="Calibri" w:cs="Times New Roman"/>
          <w:b/>
          <w:lang w:val="en-GB"/>
        </w:rPr>
      </w:pPr>
      <w:r w:rsidRPr="00A60CAD">
        <w:rPr>
          <w:rFonts w:ascii="Calibri" w:eastAsia="Times New Roman" w:hAnsi="Calibri" w:cs="Times New Roman"/>
          <w:b/>
          <w:lang w:val="en-GB"/>
        </w:rPr>
        <w:t xml:space="preserve">9. </w:t>
      </w:r>
      <w:r w:rsidRPr="00CE65E9">
        <w:rPr>
          <w:rFonts w:ascii="Calibri" w:eastAsia="Times New Roman" w:hAnsi="Calibri" w:cs="Times New Roman"/>
          <w:b/>
          <w:u w:val="single"/>
          <w:lang w:val="en-GB"/>
        </w:rPr>
        <w:t>PHYSICAL AND CHEMICAL PROPERT</w:t>
      </w:r>
      <w:r w:rsidR="00C318D8" w:rsidRPr="00CE65E9">
        <w:rPr>
          <w:rFonts w:ascii="Calibri" w:eastAsia="Times New Roman" w:hAnsi="Calibri" w:cs="Times New Roman"/>
          <w:b/>
          <w:u w:val="single"/>
          <w:lang w:val="en-GB"/>
        </w:rPr>
        <w:t>IES</w:t>
      </w:r>
    </w:p>
    <w:p w14:paraId="49D15229" w14:textId="77777777" w:rsidR="00C318D8" w:rsidRPr="00A60CAD" w:rsidRDefault="00C318D8" w:rsidP="00472889">
      <w:pPr>
        <w:rPr>
          <w:rFonts w:ascii="Calibri" w:eastAsia="Times New Roman" w:hAnsi="Calibri" w:cs="Times New Roman"/>
          <w:b/>
          <w:lang w:val="en-GB"/>
        </w:rPr>
      </w:pPr>
    </w:p>
    <w:p w14:paraId="7E49CA4E"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9.1 General information</w:t>
      </w:r>
    </w:p>
    <w:p w14:paraId="6FE30340" w14:textId="77777777" w:rsidR="00C318D8" w:rsidRPr="00A60CAD" w:rsidRDefault="00C318D8" w:rsidP="00C318D8">
      <w:pPr>
        <w:ind w:firstLine="720"/>
        <w:rPr>
          <w:rFonts w:ascii="Calibri" w:eastAsia="Times New Roman" w:hAnsi="Calibri" w:cs="Times New Roman"/>
          <w:b/>
          <w:lang w:val="en-GB"/>
        </w:rPr>
      </w:pPr>
    </w:p>
    <w:p w14:paraId="7300A442" w14:textId="355F9EDC"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Form / Colour: </w:t>
      </w:r>
      <w:r w:rsidR="008E2E10">
        <w:rPr>
          <w:rFonts w:ascii="Calibri" w:eastAsia="Times New Roman" w:hAnsi="Calibri" w:cs="Times New Roman"/>
          <w:b/>
          <w:lang w:val="en-GB"/>
        </w:rPr>
        <w:t>Shapes</w:t>
      </w:r>
      <w:r w:rsidRPr="00A60CAD">
        <w:rPr>
          <w:rFonts w:ascii="Calibri" w:eastAsia="Times New Roman" w:hAnsi="Calibri" w:cs="Times New Roman"/>
          <w:b/>
          <w:lang w:val="en-GB"/>
        </w:rPr>
        <w:t xml:space="preserve"> / As product specification</w:t>
      </w:r>
    </w:p>
    <w:p w14:paraId="7AAA7B79" w14:textId="77777777" w:rsidR="00C318D8" w:rsidRPr="00A60CAD" w:rsidRDefault="00C318D8" w:rsidP="00C318D8">
      <w:pPr>
        <w:ind w:firstLine="720"/>
        <w:rPr>
          <w:rFonts w:ascii="Calibri" w:eastAsia="Times New Roman" w:hAnsi="Calibri" w:cs="Times New Roman"/>
          <w:b/>
          <w:lang w:val="en-GB"/>
        </w:rPr>
      </w:pPr>
    </w:p>
    <w:p w14:paraId="794FC8C4" w14:textId="77777777"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Odour: Characteristic </w:t>
      </w:r>
    </w:p>
    <w:p w14:paraId="04D5F221" w14:textId="77777777" w:rsidR="00C318D8" w:rsidRPr="00A60CAD" w:rsidRDefault="00C318D8" w:rsidP="00C318D8">
      <w:pPr>
        <w:ind w:firstLine="720"/>
        <w:rPr>
          <w:rFonts w:ascii="Calibri" w:eastAsia="Times New Roman" w:hAnsi="Calibri" w:cs="Times New Roman"/>
          <w:b/>
          <w:lang w:val="en-GB"/>
        </w:rPr>
      </w:pPr>
    </w:p>
    <w:p w14:paraId="1EB69742" w14:textId="77777777"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9.2 Important health, safety and environmental information</w:t>
      </w:r>
    </w:p>
    <w:p w14:paraId="5DD58C73" w14:textId="77777777" w:rsidR="00C318D8" w:rsidRPr="00A60CAD" w:rsidRDefault="00C318D8" w:rsidP="00C318D8">
      <w:pPr>
        <w:rPr>
          <w:rFonts w:ascii="Calibri" w:eastAsia="Times New Roman" w:hAnsi="Calibri" w:cs="Times New Roman"/>
          <w:b/>
          <w:lang w:val="en-GB"/>
        </w:rPr>
      </w:pPr>
    </w:p>
    <w:p w14:paraId="647A10EF"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pH</w:t>
      </w:r>
      <w:proofErr w:type="gramStart"/>
      <w:r w:rsidRPr="00A60CAD">
        <w:rPr>
          <w:rFonts w:ascii="Calibri" w:eastAsia="Times New Roman" w:hAnsi="Calibri" w:cs="Times New Roman"/>
          <w:b/>
          <w:lang w:val="en-GB"/>
        </w:rPr>
        <w:t>: :</w:t>
      </w:r>
      <w:proofErr w:type="gramEnd"/>
      <w:r w:rsidRPr="00A60CAD">
        <w:rPr>
          <w:rFonts w:ascii="Calibri" w:eastAsia="Times New Roman" w:hAnsi="Calibri" w:cs="Times New Roman"/>
          <w:b/>
          <w:lang w:val="en-GB"/>
        </w:rPr>
        <w:t xml:space="preserve"> n/a</w:t>
      </w:r>
    </w:p>
    <w:p w14:paraId="39E89603" w14:textId="77777777" w:rsidR="00C318D8" w:rsidRPr="00A60CAD" w:rsidRDefault="00C318D8" w:rsidP="00C318D8">
      <w:pPr>
        <w:ind w:firstLine="720"/>
        <w:rPr>
          <w:rFonts w:ascii="Calibri" w:eastAsia="Times New Roman" w:hAnsi="Calibri" w:cs="Times New Roman"/>
          <w:b/>
          <w:lang w:val="en-GB"/>
        </w:rPr>
      </w:pPr>
    </w:p>
    <w:p w14:paraId="2ACFCE3A" w14:textId="77777777"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Melting </w:t>
      </w:r>
      <w:proofErr w:type="gramStart"/>
      <w:r w:rsidRPr="00A60CAD">
        <w:rPr>
          <w:rFonts w:ascii="Calibri" w:eastAsia="Times New Roman" w:hAnsi="Calibri" w:cs="Times New Roman"/>
          <w:b/>
          <w:lang w:val="en-GB"/>
        </w:rPr>
        <w:t>Point :</w:t>
      </w:r>
      <w:proofErr w:type="gramEnd"/>
      <w:r w:rsidRPr="00A60CAD">
        <w:rPr>
          <w:rFonts w:ascii="Calibri" w:eastAsia="Times New Roman" w:hAnsi="Calibri" w:cs="Times New Roman"/>
          <w:b/>
          <w:lang w:val="en-GB"/>
        </w:rPr>
        <w:t xml:space="preserve"> Gradually soften</w:t>
      </w:r>
      <w:r w:rsidR="00C318D8" w:rsidRPr="00A60CAD">
        <w:rPr>
          <w:rFonts w:ascii="Calibri" w:eastAsia="Times New Roman" w:hAnsi="Calibri" w:cs="Times New Roman"/>
          <w:b/>
          <w:lang w:val="en-GB"/>
        </w:rPr>
        <w:t>s over a wide temperature range</w:t>
      </w:r>
    </w:p>
    <w:p w14:paraId="01275872" w14:textId="77777777" w:rsidR="00C318D8" w:rsidRPr="00A60CAD" w:rsidRDefault="00C318D8" w:rsidP="00C318D8">
      <w:pPr>
        <w:ind w:firstLine="720"/>
        <w:rPr>
          <w:rFonts w:ascii="Calibri" w:eastAsia="Times New Roman" w:hAnsi="Calibri" w:cs="Times New Roman"/>
          <w:b/>
          <w:lang w:val="en-GB"/>
        </w:rPr>
      </w:pPr>
    </w:p>
    <w:p w14:paraId="5D78CAEE"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Flash </w:t>
      </w:r>
      <w:proofErr w:type="gramStart"/>
      <w:r w:rsidRPr="00A60CAD">
        <w:rPr>
          <w:rFonts w:ascii="Calibri" w:eastAsia="Times New Roman" w:hAnsi="Calibri" w:cs="Times New Roman"/>
          <w:b/>
          <w:lang w:val="en-GB"/>
        </w:rPr>
        <w:t>Point :</w:t>
      </w:r>
      <w:proofErr w:type="gramEnd"/>
      <w:r w:rsidRPr="00A60CAD">
        <w:rPr>
          <w:rFonts w:ascii="Calibri" w:eastAsia="Times New Roman" w:hAnsi="Calibri" w:cs="Times New Roman"/>
          <w:b/>
          <w:lang w:val="en-GB"/>
        </w:rPr>
        <w:t xml:space="preserve"> n/a</w:t>
      </w:r>
    </w:p>
    <w:p w14:paraId="7E0DEB2B" w14:textId="77777777" w:rsidR="00C318D8" w:rsidRPr="00A60CAD" w:rsidRDefault="00C318D8" w:rsidP="00C318D8">
      <w:pPr>
        <w:ind w:firstLine="720"/>
        <w:rPr>
          <w:rFonts w:ascii="Calibri" w:eastAsia="Times New Roman" w:hAnsi="Calibri" w:cs="Times New Roman"/>
          <w:b/>
          <w:lang w:val="en-GB"/>
        </w:rPr>
      </w:pPr>
    </w:p>
    <w:p w14:paraId="7703CCB3" w14:textId="77777777" w:rsidR="00C318D8" w:rsidRPr="00A60CAD" w:rsidRDefault="00C318D8" w:rsidP="00C318D8">
      <w:pPr>
        <w:ind w:firstLine="720"/>
        <w:rPr>
          <w:rFonts w:ascii="Calibri" w:eastAsia="Times New Roman" w:hAnsi="Calibri" w:cs="Times New Roman"/>
          <w:b/>
          <w:lang w:val="en-GB"/>
        </w:rPr>
      </w:pPr>
      <w:proofErr w:type="gramStart"/>
      <w:r w:rsidRPr="00A60CAD">
        <w:rPr>
          <w:rFonts w:ascii="Calibri" w:eastAsia="Times New Roman" w:hAnsi="Calibri" w:cs="Times New Roman"/>
          <w:b/>
          <w:lang w:val="en-GB"/>
        </w:rPr>
        <w:t>Flammability :</w:t>
      </w:r>
      <w:proofErr w:type="gramEnd"/>
      <w:r w:rsidRPr="00A60CAD">
        <w:rPr>
          <w:rFonts w:ascii="Calibri" w:eastAsia="Times New Roman" w:hAnsi="Calibri" w:cs="Times New Roman"/>
          <w:b/>
          <w:lang w:val="en-GB"/>
        </w:rPr>
        <w:t xml:space="preserve"> n/a</w:t>
      </w:r>
    </w:p>
    <w:p w14:paraId="67D0E76F" w14:textId="77777777" w:rsidR="00C318D8" w:rsidRPr="00A60CAD" w:rsidRDefault="00C318D8" w:rsidP="00C318D8">
      <w:pPr>
        <w:ind w:firstLine="720"/>
        <w:rPr>
          <w:rFonts w:ascii="Calibri" w:eastAsia="Times New Roman" w:hAnsi="Calibri" w:cs="Times New Roman"/>
          <w:b/>
          <w:lang w:val="en-GB"/>
        </w:rPr>
      </w:pPr>
    </w:p>
    <w:p w14:paraId="544B89A1" w14:textId="77777777"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Auto</w:t>
      </w:r>
      <w:r w:rsidR="00C318D8" w:rsidRPr="00A60CAD">
        <w:rPr>
          <w:rFonts w:ascii="Calibri" w:eastAsia="Times New Roman" w:hAnsi="Calibri" w:cs="Times New Roman"/>
          <w:b/>
          <w:lang w:val="en-GB"/>
        </w:rPr>
        <w:t>-</w:t>
      </w:r>
      <w:r w:rsidRPr="00A60CAD">
        <w:rPr>
          <w:rFonts w:ascii="Calibri" w:eastAsia="Times New Roman" w:hAnsi="Calibri" w:cs="Times New Roman"/>
          <w:b/>
          <w:lang w:val="en-GB"/>
        </w:rPr>
        <w:t>f</w:t>
      </w:r>
      <w:r w:rsidR="00C318D8" w:rsidRPr="00A60CAD">
        <w:rPr>
          <w:rFonts w:ascii="Calibri" w:eastAsia="Times New Roman" w:hAnsi="Calibri" w:cs="Times New Roman"/>
          <w:b/>
          <w:lang w:val="en-GB"/>
        </w:rPr>
        <w:t xml:space="preserve">lammability: Not </w:t>
      </w:r>
      <w:proofErr w:type="spellStart"/>
      <w:r w:rsidR="00C318D8" w:rsidRPr="00A60CAD">
        <w:rPr>
          <w:rFonts w:ascii="Calibri" w:eastAsia="Times New Roman" w:hAnsi="Calibri" w:cs="Times New Roman"/>
          <w:b/>
          <w:lang w:val="en-GB"/>
        </w:rPr>
        <w:t>self igniting</w:t>
      </w:r>
      <w:proofErr w:type="spellEnd"/>
    </w:p>
    <w:p w14:paraId="70EBCC70"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Explosive Properties</w:t>
      </w:r>
      <w:r w:rsidR="007F08EF" w:rsidRPr="00A60CAD">
        <w:rPr>
          <w:rFonts w:ascii="Calibri" w:eastAsia="Times New Roman" w:hAnsi="Calibri" w:cs="Times New Roman"/>
          <w:b/>
          <w:lang w:val="en-GB"/>
        </w:rPr>
        <w:t>: Product does n</w:t>
      </w:r>
      <w:r w:rsidRPr="00A60CAD">
        <w:rPr>
          <w:rFonts w:ascii="Calibri" w:eastAsia="Times New Roman" w:hAnsi="Calibri" w:cs="Times New Roman"/>
          <w:b/>
          <w:lang w:val="en-GB"/>
        </w:rPr>
        <w:t>ot present an explosion hazard.</w:t>
      </w:r>
    </w:p>
    <w:p w14:paraId="210ED48F" w14:textId="77777777" w:rsidR="00C318D8" w:rsidRPr="00A60CAD" w:rsidRDefault="00C318D8" w:rsidP="00C318D8">
      <w:pPr>
        <w:ind w:firstLine="720"/>
        <w:rPr>
          <w:rFonts w:ascii="Calibri" w:eastAsia="Times New Roman" w:hAnsi="Calibri" w:cs="Times New Roman"/>
          <w:b/>
          <w:lang w:val="en-GB"/>
        </w:rPr>
      </w:pPr>
    </w:p>
    <w:p w14:paraId="50FD2CC4"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Explosion limit</w:t>
      </w:r>
      <w:r w:rsidR="007F08EF" w:rsidRPr="00A60CAD">
        <w:rPr>
          <w:rFonts w:ascii="Calibri" w:eastAsia="Times New Roman" w:hAnsi="Calibri" w:cs="Times New Roman"/>
          <w:b/>
          <w:lang w:val="en-GB"/>
        </w:rPr>
        <w:t xml:space="preserve">: n/a </w:t>
      </w:r>
    </w:p>
    <w:p w14:paraId="1BAB4B99" w14:textId="77777777" w:rsidR="00C318D8" w:rsidRPr="00A60CAD" w:rsidRDefault="00C318D8" w:rsidP="00C318D8">
      <w:pPr>
        <w:ind w:firstLine="720"/>
        <w:rPr>
          <w:rFonts w:ascii="Calibri" w:eastAsia="Times New Roman" w:hAnsi="Calibri" w:cs="Times New Roman"/>
          <w:b/>
          <w:lang w:val="en-GB"/>
        </w:rPr>
      </w:pPr>
    </w:p>
    <w:p w14:paraId="157FF1BE"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Oxidising Properties: n/a</w:t>
      </w:r>
    </w:p>
    <w:p w14:paraId="6869D299" w14:textId="77777777" w:rsidR="00C318D8" w:rsidRPr="00A60CAD" w:rsidRDefault="00C318D8" w:rsidP="00C318D8">
      <w:pPr>
        <w:ind w:firstLine="720"/>
        <w:rPr>
          <w:rFonts w:ascii="Calibri" w:eastAsia="Times New Roman" w:hAnsi="Calibri" w:cs="Times New Roman"/>
          <w:b/>
          <w:lang w:val="en-GB"/>
        </w:rPr>
      </w:pPr>
    </w:p>
    <w:p w14:paraId="3EC129D9"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Vapour Pressure: n/a</w:t>
      </w:r>
    </w:p>
    <w:p w14:paraId="136F43C0" w14:textId="77777777" w:rsidR="00C318D8" w:rsidRPr="00A60CAD" w:rsidRDefault="00C318D8" w:rsidP="00C318D8">
      <w:pPr>
        <w:ind w:firstLine="720"/>
        <w:rPr>
          <w:rFonts w:ascii="Calibri" w:eastAsia="Times New Roman" w:hAnsi="Calibri" w:cs="Times New Roman"/>
          <w:b/>
          <w:lang w:val="en-GB"/>
        </w:rPr>
      </w:pPr>
    </w:p>
    <w:p w14:paraId="2E86CF07"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Solubility in Water: Insoluble</w:t>
      </w:r>
    </w:p>
    <w:p w14:paraId="04C114D1" w14:textId="77777777" w:rsidR="00C318D8" w:rsidRPr="00A60CAD" w:rsidRDefault="00C318D8" w:rsidP="00C318D8">
      <w:pPr>
        <w:ind w:firstLine="720"/>
        <w:rPr>
          <w:rFonts w:ascii="Calibri" w:eastAsia="Times New Roman" w:hAnsi="Calibri" w:cs="Times New Roman"/>
          <w:b/>
          <w:lang w:val="en-GB"/>
        </w:rPr>
      </w:pPr>
    </w:p>
    <w:p w14:paraId="7E483E29" w14:textId="77777777" w:rsidR="00C318D8" w:rsidRPr="00A60CAD" w:rsidRDefault="00C318D8" w:rsidP="00C318D8">
      <w:pPr>
        <w:ind w:firstLine="720"/>
        <w:rPr>
          <w:rFonts w:ascii="Calibri" w:eastAsia="Times New Roman" w:hAnsi="Calibri" w:cs="Times New Roman"/>
          <w:b/>
          <w:lang w:val="en-GB"/>
        </w:rPr>
      </w:pPr>
    </w:p>
    <w:p w14:paraId="3485997D" w14:textId="77777777" w:rsidR="00C318D8" w:rsidRPr="00CE65E9" w:rsidRDefault="00CE65E9" w:rsidP="00C318D8">
      <w:pPr>
        <w:rPr>
          <w:rFonts w:ascii="Calibri" w:eastAsia="Times New Roman" w:hAnsi="Calibri" w:cs="Times New Roman"/>
          <w:b/>
          <w:u w:val="single"/>
          <w:lang w:val="en-GB"/>
        </w:rPr>
      </w:pPr>
      <w:r>
        <w:rPr>
          <w:rFonts w:ascii="Calibri" w:eastAsia="Times New Roman" w:hAnsi="Calibri" w:cs="Times New Roman"/>
          <w:b/>
          <w:lang w:val="en-GB"/>
        </w:rPr>
        <w:t>10.</w:t>
      </w:r>
      <w:r w:rsidR="00C318D8" w:rsidRPr="00CE65E9">
        <w:rPr>
          <w:rFonts w:ascii="Calibri" w:eastAsia="Times New Roman" w:hAnsi="Calibri" w:cs="Times New Roman"/>
          <w:b/>
          <w:u w:val="single"/>
          <w:lang w:val="en-GB"/>
        </w:rPr>
        <w:t>STABILITY AND REACTIVITY</w:t>
      </w:r>
    </w:p>
    <w:p w14:paraId="045E2E26" w14:textId="77777777" w:rsidR="00C318D8" w:rsidRPr="00CE65E9" w:rsidRDefault="00C318D8" w:rsidP="00C318D8">
      <w:pPr>
        <w:rPr>
          <w:rFonts w:ascii="Calibri" w:eastAsia="Times New Roman" w:hAnsi="Calibri" w:cs="Times New Roman"/>
          <w:b/>
          <w:u w:val="single"/>
          <w:lang w:val="en-GB"/>
        </w:rPr>
      </w:pPr>
    </w:p>
    <w:p w14:paraId="2C1D2433" w14:textId="77777777"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 xml:space="preserve">10.1 Conditions to Avoid </w:t>
      </w:r>
    </w:p>
    <w:p w14:paraId="75027B6F" w14:textId="77777777"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No decomposition if us</w:t>
      </w:r>
      <w:r w:rsidR="00C318D8" w:rsidRPr="00A60CAD">
        <w:rPr>
          <w:rFonts w:ascii="Calibri" w:eastAsia="Times New Roman" w:hAnsi="Calibri" w:cs="Times New Roman"/>
          <w:b/>
          <w:lang w:val="en-GB"/>
        </w:rPr>
        <w:t>ed according to specifications.</w:t>
      </w:r>
    </w:p>
    <w:p w14:paraId="7B465964" w14:textId="77777777" w:rsidR="00C318D8" w:rsidRPr="00A60CAD" w:rsidRDefault="00C318D8" w:rsidP="00C318D8">
      <w:pPr>
        <w:ind w:firstLine="720"/>
        <w:rPr>
          <w:rFonts w:ascii="Calibri" w:eastAsia="Times New Roman" w:hAnsi="Calibri" w:cs="Times New Roman"/>
          <w:b/>
          <w:lang w:val="en-GB"/>
        </w:rPr>
      </w:pPr>
    </w:p>
    <w:p w14:paraId="54E04C22" w14:textId="77777777"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10.2 Materials to Avoi</w:t>
      </w:r>
      <w:r w:rsidR="00C318D8" w:rsidRPr="00A60CAD">
        <w:rPr>
          <w:rFonts w:ascii="Calibri" w:eastAsia="Times New Roman" w:hAnsi="Calibri" w:cs="Times New Roman"/>
          <w:b/>
          <w:lang w:val="en-GB"/>
        </w:rPr>
        <w:t xml:space="preserve">d </w:t>
      </w:r>
    </w:p>
    <w:p w14:paraId="3BD5A977"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No dangerous reactions known.</w:t>
      </w:r>
    </w:p>
    <w:p w14:paraId="0ED31067" w14:textId="77777777" w:rsidR="00C318D8" w:rsidRPr="00A60CAD" w:rsidRDefault="00C318D8" w:rsidP="00C318D8">
      <w:pPr>
        <w:ind w:firstLine="720"/>
        <w:rPr>
          <w:rFonts w:ascii="Calibri" w:eastAsia="Times New Roman" w:hAnsi="Calibri" w:cs="Times New Roman"/>
          <w:b/>
          <w:lang w:val="en-GB"/>
        </w:rPr>
      </w:pPr>
    </w:p>
    <w:p w14:paraId="5228EE8C" w14:textId="77777777"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10.3 Hazardous Decompositio</w:t>
      </w:r>
      <w:r w:rsidR="00C318D8" w:rsidRPr="00A60CAD">
        <w:rPr>
          <w:rFonts w:ascii="Calibri" w:eastAsia="Times New Roman" w:hAnsi="Calibri" w:cs="Times New Roman"/>
          <w:b/>
          <w:lang w:val="en-GB"/>
        </w:rPr>
        <w:t>n Products</w:t>
      </w:r>
    </w:p>
    <w:p w14:paraId="0754545E" w14:textId="77777777" w:rsidR="00C318D8" w:rsidRPr="00A60CAD" w:rsidRDefault="007F08EF"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No dangerous decomposition products known.</w:t>
      </w:r>
    </w:p>
    <w:p w14:paraId="49355604" w14:textId="77777777" w:rsidR="00C318D8" w:rsidRPr="00A60CAD" w:rsidRDefault="00C318D8" w:rsidP="00C318D8">
      <w:pPr>
        <w:rPr>
          <w:rFonts w:ascii="Calibri" w:eastAsia="Times New Roman" w:hAnsi="Calibri" w:cs="Times New Roman"/>
          <w:b/>
          <w:lang w:val="en-GB"/>
        </w:rPr>
      </w:pPr>
    </w:p>
    <w:p w14:paraId="1E31B651" w14:textId="77777777" w:rsidR="00C318D8" w:rsidRPr="00A60CAD" w:rsidRDefault="00C318D8" w:rsidP="00C318D8">
      <w:pPr>
        <w:rPr>
          <w:rFonts w:ascii="Calibri" w:eastAsia="Times New Roman" w:hAnsi="Calibri" w:cs="Times New Roman"/>
          <w:b/>
          <w:lang w:val="en-GB"/>
        </w:rPr>
      </w:pPr>
      <w:r w:rsidRPr="00A60CAD">
        <w:rPr>
          <w:rFonts w:ascii="Calibri" w:eastAsia="Times New Roman" w:hAnsi="Calibri" w:cs="Times New Roman"/>
          <w:b/>
          <w:lang w:val="en-GB"/>
        </w:rPr>
        <w:t xml:space="preserve">11. </w:t>
      </w:r>
      <w:r w:rsidRPr="00CE65E9">
        <w:rPr>
          <w:rFonts w:ascii="Calibri" w:eastAsia="Times New Roman" w:hAnsi="Calibri" w:cs="Times New Roman"/>
          <w:b/>
          <w:u w:val="single"/>
          <w:lang w:val="en-GB"/>
        </w:rPr>
        <w:t>TOXICOLOGICAL INFORMATION</w:t>
      </w:r>
    </w:p>
    <w:p w14:paraId="742BF340" w14:textId="77777777" w:rsidR="00C318D8" w:rsidRPr="00A60CAD" w:rsidRDefault="00C318D8" w:rsidP="00C318D8">
      <w:pPr>
        <w:rPr>
          <w:rFonts w:ascii="Calibri" w:eastAsia="Times New Roman" w:hAnsi="Calibri" w:cs="Times New Roman"/>
          <w:b/>
          <w:lang w:val="en-GB"/>
        </w:rPr>
      </w:pPr>
    </w:p>
    <w:p w14:paraId="551FD66F" w14:textId="77777777" w:rsidR="00C318D8" w:rsidRPr="00A60CAD" w:rsidRDefault="00C318D8" w:rsidP="00C318D8">
      <w:pPr>
        <w:ind w:firstLine="720"/>
        <w:rPr>
          <w:rFonts w:ascii="Calibri" w:eastAsia="Times New Roman" w:hAnsi="Calibri" w:cs="Times New Roman"/>
          <w:b/>
          <w:lang w:val="en-GB"/>
        </w:rPr>
      </w:pPr>
      <w:r w:rsidRPr="00A60CAD">
        <w:rPr>
          <w:rFonts w:ascii="Calibri" w:eastAsia="Times New Roman" w:hAnsi="Calibri" w:cs="Times New Roman"/>
          <w:b/>
          <w:lang w:val="en-GB"/>
        </w:rPr>
        <w:t>Oral toxicity: n/d/a</w:t>
      </w:r>
    </w:p>
    <w:p w14:paraId="417247A7" w14:textId="77777777" w:rsidR="00C318D8" w:rsidRPr="00A60CAD" w:rsidRDefault="00C318D8" w:rsidP="00C318D8">
      <w:pPr>
        <w:ind w:firstLine="720"/>
        <w:rPr>
          <w:rFonts w:ascii="Calibri" w:eastAsia="Times New Roman" w:hAnsi="Calibri" w:cs="Times New Roman"/>
          <w:b/>
          <w:lang w:val="en-GB"/>
        </w:rPr>
      </w:pPr>
    </w:p>
    <w:p w14:paraId="583397A6" w14:textId="77777777" w:rsidR="00C318D8" w:rsidRPr="00A60CAD" w:rsidRDefault="007F08EF" w:rsidP="00C318D8">
      <w:pPr>
        <w:ind w:firstLine="720"/>
        <w:rPr>
          <w:rFonts w:ascii="Calibri" w:eastAsia="Times New Roman" w:hAnsi="Calibri" w:cs="Times New Roman"/>
          <w:b/>
          <w:lang w:val="en-GB"/>
        </w:rPr>
      </w:pPr>
      <w:proofErr w:type="spellStart"/>
      <w:r w:rsidRPr="00A60CAD">
        <w:rPr>
          <w:rFonts w:ascii="Calibri" w:eastAsia="Times New Roman" w:hAnsi="Calibri" w:cs="Times New Roman"/>
          <w:b/>
          <w:lang w:val="en-GB"/>
        </w:rPr>
        <w:t>Inhalative</w:t>
      </w:r>
      <w:proofErr w:type="spellEnd"/>
      <w:r w:rsidRPr="00A60CAD">
        <w:rPr>
          <w:rFonts w:ascii="Calibri" w:eastAsia="Times New Roman" w:hAnsi="Calibri" w:cs="Times New Roman"/>
          <w:b/>
          <w:lang w:val="en-GB"/>
        </w:rPr>
        <w:t xml:space="preserve"> toxicity: n/d/</w:t>
      </w:r>
      <w:r w:rsidR="00C318D8" w:rsidRPr="00A60CAD">
        <w:rPr>
          <w:rFonts w:ascii="Calibri" w:eastAsia="Times New Roman" w:hAnsi="Calibri" w:cs="Times New Roman"/>
          <w:b/>
          <w:lang w:val="en-GB"/>
        </w:rPr>
        <w:t>a</w:t>
      </w:r>
    </w:p>
    <w:p w14:paraId="4E4DAE2B" w14:textId="77777777" w:rsidR="00C318D8" w:rsidRPr="00A60CAD" w:rsidRDefault="00C318D8" w:rsidP="00C318D8">
      <w:pPr>
        <w:ind w:firstLine="720"/>
        <w:rPr>
          <w:rFonts w:ascii="Calibri" w:eastAsia="Times New Roman" w:hAnsi="Calibri" w:cs="Times New Roman"/>
          <w:b/>
          <w:lang w:val="en-GB"/>
        </w:rPr>
      </w:pPr>
    </w:p>
    <w:p w14:paraId="151F92EC" w14:textId="77777777" w:rsidR="00C318D8" w:rsidRPr="00A60CAD" w:rsidRDefault="00C318D8" w:rsidP="00C318D8">
      <w:pPr>
        <w:ind w:firstLine="720"/>
        <w:rPr>
          <w:rFonts w:ascii="Calibri" w:eastAsia="Times New Roman" w:hAnsi="Calibri" w:cs="Times New Roman"/>
          <w:b/>
          <w:lang w:val="en-GB"/>
        </w:rPr>
      </w:pPr>
      <w:proofErr w:type="spellStart"/>
      <w:r w:rsidRPr="00A60CAD">
        <w:rPr>
          <w:rFonts w:ascii="Calibri" w:eastAsia="Times New Roman" w:hAnsi="Calibri" w:cs="Times New Roman"/>
          <w:b/>
          <w:lang w:val="en-GB"/>
        </w:rPr>
        <w:t>Dermatogical</w:t>
      </w:r>
      <w:proofErr w:type="spellEnd"/>
      <w:r w:rsidRPr="00A60CAD">
        <w:rPr>
          <w:rFonts w:ascii="Calibri" w:eastAsia="Times New Roman" w:hAnsi="Calibri" w:cs="Times New Roman"/>
          <w:b/>
          <w:lang w:val="en-GB"/>
        </w:rPr>
        <w:t xml:space="preserve"> toxicity: n/d/a</w:t>
      </w:r>
    </w:p>
    <w:p w14:paraId="77541F67" w14:textId="77777777" w:rsidR="00C318D8" w:rsidRPr="00A60CAD" w:rsidRDefault="00C318D8" w:rsidP="00C318D8">
      <w:pPr>
        <w:ind w:firstLine="720"/>
        <w:rPr>
          <w:rFonts w:ascii="Calibri" w:eastAsia="Times New Roman" w:hAnsi="Calibri" w:cs="Times New Roman"/>
          <w:b/>
          <w:lang w:val="en-GB"/>
        </w:rPr>
      </w:pPr>
    </w:p>
    <w:p w14:paraId="7145B10B" w14:textId="77777777" w:rsidR="00C318D8" w:rsidRPr="00A60CAD" w:rsidRDefault="007F08EF" w:rsidP="00C318D8">
      <w:pPr>
        <w:rPr>
          <w:rFonts w:ascii="Calibri" w:eastAsia="Times New Roman" w:hAnsi="Calibri" w:cs="Times New Roman"/>
          <w:b/>
          <w:lang w:val="en-GB"/>
        </w:rPr>
      </w:pPr>
      <w:r w:rsidRPr="00A60CAD">
        <w:rPr>
          <w:rFonts w:ascii="Calibri" w:eastAsia="Times New Roman" w:hAnsi="Calibri" w:cs="Times New Roman"/>
          <w:b/>
          <w:lang w:val="en-GB"/>
        </w:rPr>
        <w:t>Irri</w:t>
      </w:r>
      <w:r w:rsidR="00C318D8" w:rsidRPr="00A60CAD">
        <w:rPr>
          <w:rFonts w:ascii="Calibri" w:eastAsia="Times New Roman" w:hAnsi="Calibri" w:cs="Times New Roman"/>
          <w:b/>
          <w:lang w:val="en-GB"/>
        </w:rPr>
        <w:t>tation, sensitisation:</w:t>
      </w:r>
    </w:p>
    <w:p w14:paraId="19A5F24D" w14:textId="77777777" w:rsidR="00C318D8" w:rsidRPr="00A60CAD" w:rsidRDefault="00C318D8" w:rsidP="00C318D8">
      <w:pPr>
        <w:rPr>
          <w:rFonts w:ascii="Calibri" w:eastAsia="Times New Roman" w:hAnsi="Calibri" w:cs="Times New Roman"/>
          <w:b/>
          <w:lang w:val="en-GB"/>
        </w:rPr>
      </w:pPr>
    </w:p>
    <w:p w14:paraId="0E4D3ED4" w14:textId="77777777" w:rsidR="00C318D8" w:rsidRDefault="00C318D8" w:rsidP="00C318D8">
      <w:pPr>
        <w:rPr>
          <w:rFonts w:ascii="Calibri" w:eastAsia="Times New Roman" w:hAnsi="Calibri" w:cs="Times New Roman"/>
          <w:b/>
          <w:lang w:val="en-GB"/>
        </w:rPr>
      </w:pPr>
      <w:r w:rsidRPr="00A60CAD">
        <w:rPr>
          <w:rFonts w:ascii="Calibri" w:eastAsia="Times New Roman" w:hAnsi="Calibri" w:cs="Times New Roman"/>
          <w:b/>
          <w:lang w:val="en-GB"/>
        </w:rPr>
        <w:t>On skin:</w:t>
      </w:r>
      <w:r w:rsidR="00A60CAD" w:rsidRPr="00A60CAD">
        <w:rPr>
          <w:rFonts w:ascii="Calibri" w:eastAsia="Times New Roman" w:hAnsi="Calibri" w:cs="Times New Roman"/>
          <w:b/>
          <w:lang w:val="en-GB"/>
        </w:rPr>
        <w:t xml:space="preserve"> </w:t>
      </w:r>
      <w:r w:rsidRPr="00A60CAD">
        <w:rPr>
          <w:rFonts w:ascii="Calibri" w:eastAsia="Times New Roman" w:hAnsi="Calibri" w:cs="Times New Roman"/>
          <w:b/>
          <w:lang w:val="en-GB"/>
        </w:rPr>
        <w:t>No irritant effect</w:t>
      </w:r>
    </w:p>
    <w:p w14:paraId="44701019" w14:textId="77777777" w:rsidR="00A60CAD" w:rsidRPr="00A60CAD" w:rsidRDefault="00A60CAD" w:rsidP="00C318D8">
      <w:pPr>
        <w:rPr>
          <w:rFonts w:ascii="Calibri" w:eastAsia="Times New Roman" w:hAnsi="Calibri" w:cs="Times New Roman"/>
          <w:b/>
          <w:lang w:val="en-GB"/>
        </w:rPr>
      </w:pPr>
    </w:p>
    <w:p w14:paraId="1A267B0E" w14:textId="77777777" w:rsidR="00C318D8" w:rsidRPr="00A60CAD" w:rsidRDefault="00C318D8" w:rsidP="00C318D8">
      <w:pPr>
        <w:rPr>
          <w:rFonts w:ascii="Calibri" w:eastAsia="Times New Roman" w:hAnsi="Calibri" w:cs="Times New Roman"/>
          <w:b/>
          <w:lang w:val="en-GB"/>
        </w:rPr>
      </w:pPr>
      <w:r w:rsidRPr="00A60CAD">
        <w:rPr>
          <w:rFonts w:ascii="Calibri" w:eastAsia="Times New Roman" w:hAnsi="Calibri" w:cs="Times New Roman"/>
          <w:b/>
          <w:lang w:val="en-GB"/>
        </w:rPr>
        <w:t>On eye: No irritant effect</w:t>
      </w:r>
    </w:p>
    <w:p w14:paraId="514B981C" w14:textId="77777777" w:rsidR="00C318D8" w:rsidRPr="00A60CAD" w:rsidRDefault="00C318D8" w:rsidP="00C318D8">
      <w:pPr>
        <w:rPr>
          <w:rFonts w:ascii="Calibri" w:eastAsia="Times New Roman" w:hAnsi="Calibri" w:cs="Times New Roman"/>
          <w:b/>
          <w:lang w:val="en-GB"/>
        </w:rPr>
      </w:pPr>
    </w:p>
    <w:p w14:paraId="5C1743B6" w14:textId="77777777" w:rsidR="00C318D8" w:rsidRPr="00A60CAD" w:rsidRDefault="007F08EF" w:rsidP="00C318D8">
      <w:pPr>
        <w:rPr>
          <w:rFonts w:ascii="Calibri" w:eastAsia="Times New Roman" w:hAnsi="Calibri" w:cs="Times New Roman"/>
          <w:b/>
          <w:lang w:val="en-GB"/>
        </w:rPr>
      </w:pPr>
      <w:r w:rsidRPr="00A60CAD">
        <w:rPr>
          <w:rFonts w:ascii="Calibri" w:eastAsia="Times New Roman" w:hAnsi="Calibri" w:cs="Times New Roman"/>
          <w:b/>
          <w:lang w:val="en-GB"/>
        </w:rPr>
        <w:t>Additional information: When used and handled according to specifications the product does not have any harmful effects to our experience and t</w:t>
      </w:r>
      <w:r w:rsidR="00C318D8" w:rsidRPr="00A60CAD">
        <w:rPr>
          <w:rFonts w:ascii="Calibri" w:eastAsia="Times New Roman" w:hAnsi="Calibri" w:cs="Times New Roman"/>
          <w:b/>
          <w:lang w:val="en-GB"/>
        </w:rPr>
        <w:t>he information supplied to us.</w:t>
      </w:r>
    </w:p>
    <w:p w14:paraId="038D7948" w14:textId="77777777" w:rsidR="00C318D8" w:rsidRPr="00CE65E9" w:rsidRDefault="00C318D8" w:rsidP="00C318D8">
      <w:pPr>
        <w:rPr>
          <w:rFonts w:ascii="Calibri" w:eastAsia="Times New Roman" w:hAnsi="Calibri" w:cs="Times New Roman"/>
          <w:b/>
          <w:u w:val="single"/>
          <w:lang w:val="en-GB"/>
        </w:rPr>
      </w:pPr>
    </w:p>
    <w:p w14:paraId="657282AA" w14:textId="77777777" w:rsidR="00C318D8" w:rsidRPr="00CE65E9" w:rsidRDefault="00C318D8" w:rsidP="00C318D8">
      <w:pPr>
        <w:rPr>
          <w:rFonts w:ascii="Calibri" w:eastAsia="Times New Roman" w:hAnsi="Calibri" w:cs="Times New Roman"/>
          <w:b/>
          <w:u w:val="single"/>
          <w:lang w:val="en-GB"/>
        </w:rPr>
      </w:pPr>
      <w:r w:rsidRPr="00CE65E9">
        <w:rPr>
          <w:rFonts w:ascii="Calibri" w:eastAsia="Times New Roman" w:hAnsi="Calibri" w:cs="Times New Roman"/>
          <w:b/>
          <w:u w:val="single"/>
          <w:lang w:val="en-GB"/>
        </w:rPr>
        <w:t>12. DISPOSAL INFORMATION</w:t>
      </w:r>
    </w:p>
    <w:p w14:paraId="750BA6D8" w14:textId="77777777" w:rsidR="00C318D8" w:rsidRPr="00A60CAD" w:rsidRDefault="00C318D8" w:rsidP="00C318D8">
      <w:pPr>
        <w:rPr>
          <w:rFonts w:ascii="Calibri" w:eastAsia="Times New Roman" w:hAnsi="Calibri" w:cs="Times New Roman"/>
          <w:b/>
          <w:lang w:val="en-GB"/>
        </w:rPr>
      </w:pPr>
    </w:p>
    <w:p w14:paraId="5B0CACAB" w14:textId="77777777" w:rsidR="00C318D8" w:rsidRPr="00A60CAD" w:rsidRDefault="007F08EF" w:rsidP="00C318D8">
      <w:pPr>
        <w:rPr>
          <w:rFonts w:ascii="Calibri" w:eastAsia="Times New Roman" w:hAnsi="Calibri" w:cs="Times New Roman"/>
          <w:b/>
          <w:lang w:val="en-GB"/>
        </w:rPr>
      </w:pPr>
      <w:r w:rsidRPr="00A60CAD">
        <w:rPr>
          <w:rFonts w:ascii="Calibri" w:eastAsia="Times New Roman" w:hAnsi="Calibri" w:cs="Times New Roman"/>
          <w:b/>
          <w:lang w:val="en-GB"/>
        </w:rPr>
        <w:t>Product: Smaller quantities can be di</w:t>
      </w:r>
      <w:r w:rsidR="00C318D8" w:rsidRPr="00A60CAD">
        <w:rPr>
          <w:rFonts w:ascii="Calibri" w:eastAsia="Times New Roman" w:hAnsi="Calibri" w:cs="Times New Roman"/>
          <w:b/>
          <w:lang w:val="en-GB"/>
        </w:rPr>
        <w:t>sposed of with household waste.</w:t>
      </w:r>
    </w:p>
    <w:p w14:paraId="1049143C" w14:textId="77777777" w:rsidR="00C318D8" w:rsidRPr="00A60CAD" w:rsidRDefault="007F08EF" w:rsidP="00C318D8">
      <w:pPr>
        <w:rPr>
          <w:rFonts w:ascii="Calibri" w:eastAsia="Times New Roman" w:hAnsi="Calibri" w:cs="Times New Roman"/>
          <w:b/>
          <w:lang w:val="en-GB"/>
        </w:rPr>
      </w:pPr>
      <w:r w:rsidRPr="00A60CAD">
        <w:rPr>
          <w:rFonts w:ascii="Calibri" w:eastAsia="Times New Roman" w:hAnsi="Calibri" w:cs="Times New Roman"/>
          <w:b/>
          <w:lang w:val="en-GB"/>
        </w:rPr>
        <w:t>Used packaging material: Disposal must be made ac</w:t>
      </w:r>
      <w:r w:rsidR="00C318D8" w:rsidRPr="00A60CAD">
        <w:rPr>
          <w:rFonts w:ascii="Calibri" w:eastAsia="Times New Roman" w:hAnsi="Calibri" w:cs="Times New Roman"/>
          <w:b/>
          <w:lang w:val="en-GB"/>
        </w:rPr>
        <w:t>cording to official regulations</w:t>
      </w:r>
    </w:p>
    <w:p w14:paraId="5E99FBCA" w14:textId="77777777" w:rsidR="00C318D8" w:rsidRPr="00A60CAD" w:rsidRDefault="00C318D8" w:rsidP="00C318D8">
      <w:pPr>
        <w:rPr>
          <w:rFonts w:ascii="Calibri" w:eastAsia="Times New Roman" w:hAnsi="Calibri" w:cs="Times New Roman"/>
          <w:b/>
          <w:lang w:val="en-GB"/>
        </w:rPr>
      </w:pPr>
    </w:p>
    <w:p w14:paraId="545D64D9" w14:textId="77777777" w:rsidR="00C318D8" w:rsidRPr="00CE65E9" w:rsidRDefault="00C318D8" w:rsidP="00C318D8">
      <w:pPr>
        <w:rPr>
          <w:rFonts w:ascii="Calibri" w:eastAsia="Times New Roman" w:hAnsi="Calibri" w:cs="Times New Roman"/>
          <w:b/>
          <w:u w:val="single"/>
          <w:lang w:val="en-GB"/>
        </w:rPr>
      </w:pPr>
      <w:r w:rsidRPr="00A60CAD">
        <w:rPr>
          <w:rFonts w:ascii="Calibri" w:eastAsia="Times New Roman" w:hAnsi="Calibri" w:cs="Times New Roman"/>
          <w:b/>
          <w:lang w:val="en-GB"/>
        </w:rPr>
        <w:t>13</w:t>
      </w:r>
      <w:r w:rsidR="007F08EF" w:rsidRPr="00CE65E9">
        <w:rPr>
          <w:rFonts w:ascii="Calibri" w:eastAsia="Times New Roman" w:hAnsi="Calibri" w:cs="Times New Roman"/>
          <w:b/>
          <w:u w:val="single"/>
          <w:lang w:val="en-GB"/>
        </w:rPr>
        <w:t>. REGULATORY INFORMATION</w:t>
      </w:r>
    </w:p>
    <w:p w14:paraId="1DF2CB53" w14:textId="77777777" w:rsidR="00C318D8" w:rsidRPr="00CE65E9" w:rsidRDefault="00C318D8" w:rsidP="00C318D8">
      <w:pPr>
        <w:rPr>
          <w:rFonts w:ascii="Calibri" w:eastAsia="Times New Roman" w:hAnsi="Calibri" w:cs="Times New Roman"/>
          <w:b/>
          <w:u w:val="single"/>
          <w:lang w:val="en-GB"/>
        </w:rPr>
      </w:pPr>
    </w:p>
    <w:p w14:paraId="066EF79D" w14:textId="77777777" w:rsidR="00A60CAD" w:rsidRPr="00A60CAD" w:rsidRDefault="00A60CAD" w:rsidP="00C318D8">
      <w:pPr>
        <w:rPr>
          <w:rFonts w:ascii="Calibri" w:eastAsia="Times New Roman" w:hAnsi="Calibri" w:cs="Times New Roman"/>
          <w:b/>
          <w:lang w:val="en-GB"/>
        </w:rPr>
      </w:pPr>
      <w:r w:rsidRPr="00A60CAD">
        <w:rPr>
          <w:rFonts w:ascii="Calibri" w:eastAsia="Times New Roman" w:hAnsi="Calibri" w:cs="Times New Roman"/>
          <w:b/>
          <w:lang w:val="en-GB"/>
        </w:rPr>
        <w:t>Danger symbol: Non hazardous</w:t>
      </w:r>
    </w:p>
    <w:p w14:paraId="6A1DE7F2" w14:textId="77777777" w:rsidR="00A60CAD" w:rsidRPr="00A60CAD" w:rsidRDefault="00A60CAD" w:rsidP="00C318D8">
      <w:pPr>
        <w:rPr>
          <w:rFonts w:ascii="Calibri" w:eastAsia="Times New Roman" w:hAnsi="Calibri" w:cs="Times New Roman"/>
          <w:b/>
          <w:lang w:val="en-GB"/>
        </w:rPr>
      </w:pPr>
    </w:p>
    <w:p w14:paraId="18582BAC" w14:textId="77777777" w:rsidR="00A60CAD" w:rsidRPr="00A60CAD" w:rsidRDefault="00A60CAD" w:rsidP="00C318D8">
      <w:pPr>
        <w:rPr>
          <w:rFonts w:ascii="Calibri" w:eastAsia="Times New Roman" w:hAnsi="Calibri" w:cs="Times New Roman"/>
          <w:b/>
          <w:lang w:val="en-GB"/>
        </w:rPr>
      </w:pPr>
      <w:r w:rsidRPr="00A60CAD">
        <w:rPr>
          <w:rFonts w:ascii="Calibri" w:eastAsia="Times New Roman" w:hAnsi="Calibri" w:cs="Times New Roman"/>
          <w:b/>
          <w:lang w:val="en-GB"/>
        </w:rPr>
        <w:t>R-phrases: Not applicable</w:t>
      </w:r>
    </w:p>
    <w:p w14:paraId="09902986" w14:textId="77777777" w:rsidR="00A60CAD" w:rsidRPr="00A60CAD" w:rsidRDefault="00A60CAD" w:rsidP="00C318D8">
      <w:pPr>
        <w:rPr>
          <w:rFonts w:ascii="Calibri" w:eastAsia="Times New Roman" w:hAnsi="Calibri" w:cs="Times New Roman"/>
          <w:b/>
          <w:lang w:val="en-GB"/>
        </w:rPr>
      </w:pPr>
    </w:p>
    <w:p w14:paraId="7A95AA74" w14:textId="77777777" w:rsidR="00A60CAD" w:rsidRPr="00A60CAD" w:rsidRDefault="00A60CAD" w:rsidP="00C318D8">
      <w:pPr>
        <w:rPr>
          <w:rFonts w:ascii="Calibri" w:eastAsia="Times New Roman" w:hAnsi="Calibri" w:cs="Times New Roman"/>
          <w:b/>
          <w:lang w:val="en-GB"/>
        </w:rPr>
      </w:pPr>
      <w:r w:rsidRPr="00A60CAD">
        <w:rPr>
          <w:rFonts w:ascii="Calibri" w:eastAsia="Times New Roman" w:hAnsi="Calibri" w:cs="Times New Roman"/>
          <w:b/>
          <w:lang w:val="en-GB"/>
        </w:rPr>
        <w:t>S-phrases: Not applicable</w:t>
      </w:r>
    </w:p>
    <w:p w14:paraId="5AB92DDC" w14:textId="77777777" w:rsidR="00A60CAD" w:rsidRPr="00A60CAD" w:rsidRDefault="00A60CAD" w:rsidP="00C318D8">
      <w:pPr>
        <w:rPr>
          <w:rFonts w:ascii="Calibri" w:eastAsia="Times New Roman" w:hAnsi="Calibri" w:cs="Times New Roman"/>
          <w:b/>
          <w:lang w:val="en-GB"/>
        </w:rPr>
      </w:pPr>
    </w:p>
    <w:p w14:paraId="46903787" w14:textId="77777777" w:rsidR="006D44EF" w:rsidRDefault="006D44EF" w:rsidP="00C318D8">
      <w:pPr>
        <w:rPr>
          <w:rFonts w:ascii="Calibri" w:eastAsia="Times New Roman" w:hAnsi="Calibri" w:cs="Times New Roman"/>
          <w:b/>
          <w:lang w:val="en-GB"/>
        </w:rPr>
      </w:pPr>
    </w:p>
    <w:p w14:paraId="0D21255F" w14:textId="37B8C5FC" w:rsidR="007F08EF" w:rsidRPr="00A60CAD" w:rsidRDefault="007F08EF" w:rsidP="00C318D8">
      <w:pPr>
        <w:rPr>
          <w:rFonts w:ascii="Calibri" w:eastAsia="Times New Roman" w:hAnsi="Calibri" w:cs="Times New Roman"/>
          <w:b/>
          <w:lang w:val="en-GB"/>
        </w:rPr>
      </w:pPr>
      <w:r w:rsidRPr="00A60CAD">
        <w:rPr>
          <w:rFonts w:ascii="Calibri" w:eastAsia="Times New Roman" w:hAnsi="Calibri" w:cs="Times New Roman"/>
          <w:b/>
          <w:lang w:val="en-GB"/>
        </w:rPr>
        <w:t xml:space="preserve">Regulatory information to take into consideration: The </w:t>
      </w:r>
      <w:r w:rsidR="006D44EF">
        <w:rPr>
          <w:rFonts w:ascii="Calibri" w:eastAsia="Times New Roman" w:hAnsi="Calibri" w:cs="Times New Roman"/>
          <w:b/>
          <w:lang w:val="en-GB"/>
        </w:rPr>
        <w:t>Foil Sequin Shapes</w:t>
      </w:r>
      <w:r w:rsidRPr="00A60CAD">
        <w:rPr>
          <w:rFonts w:ascii="Calibri" w:eastAsia="Times New Roman" w:hAnsi="Calibri" w:cs="Times New Roman"/>
          <w:b/>
          <w:lang w:val="en-GB"/>
        </w:rPr>
        <w:t xml:space="preserve"> conform to all relevant parts of the European Toy Safety regulations (EN71). This </w:t>
      </w:r>
      <w:r w:rsidRPr="00A60CAD">
        <w:rPr>
          <w:rFonts w:ascii="Calibri" w:eastAsia="Times New Roman" w:hAnsi="Calibri" w:cs="Times New Roman"/>
          <w:b/>
          <w:lang w:val="en-GB"/>
        </w:rPr>
        <w:lastRenderedPageBreak/>
        <w:t xml:space="preserve">information relates only to the specific material designated and may not be valid for such material used in combination with any other materials or in any process. Such information is, to the best of the company’s knowledge and belief, accurate and reliable as of the date compiled. </w:t>
      </w:r>
    </w:p>
    <w:p w14:paraId="4BA355D3" w14:textId="77777777" w:rsidR="00A60CAD" w:rsidRPr="00A60CAD" w:rsidRDefault="00A60CAD" w:rsidP="00C318D8">
      <w:pPr>
        <w:rPr>
          <w:rFonts w:ascii="Calibri" w:eastAsia="Times New Roman" w:hAnsi="Calibri" w:cs="Times New Roman"/>
          <w:lang w:val="en-GB"/>
        </w:rPr>
      </w:pPr>
    </w:p>
    <w:p w14:paraId="54204EDA" w14:textId="77777777" w:rsidR="00A60CAD" w:rsidRPr="00A60CAD" w:rsidRDefault="00A60CAD" w:rsidP="00C318D8">
      <w:pPr>
        <w:rPr>
          <w:rFonts w:ascii="Calibri" w:eastAsia="Times New Roman" w:hAnsi="Calibri" w:cs="Times New Roman"/>
          <w:lang w:val="en-GB"/>
        </w:rPr>
      </w:pPr>
    </w:p>
    <w:p w14:paraId="767DDACE" w14:textId="77777777" w:rsidR="002F1A88" w:rsidRPr="00A60CAD" w:rsidRDefault="002F1A88">
      <w:pPr>
        <w:rPr>
          <w:rFonts w:ascii="Calibri" w:hAnsi="Calibri"/>
        </w:rPr>
      </w:pPr>
    </w:p>
    <w:sectPr w:rsidR="002F1A88" w:rsidRPr="00A60CAD" w:rsidSect="00F2235D">
      <w:headerReference w:type="even" r:id="rId9"/>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47FB" w14:textId="77777777" w:rsidR="00CB49FA" w:rsidRDefault="00CB49FA" w:rsidP="00CE65E9">
      <w:r>
        <w:separator/>
      </w:r>
    </w:p>
  </w:endnote>
  <w:endnote w:type="continuationSeparator" w:id="0">
    <w:p w14:paraId="56B05176" w14:textId="77777777" w:rsidR="00CB49FA" w:rsidRDefault="00CB49FA" w:rsidP="00CE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0993" w14:textId="77777777" w:rsidR="00CE65E9" w:rsidRDefault="00CE65E9" w:rsidP="006C7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CC2">
      <w:rPr>
        <w:rStyle w:val="PageNumber"/>
        <w:noProof/>
      </w:rPr>
      <w:t>4</w:t>
    </w:r>
    <w:r>
      <w:rPr>
        <w:rStyle w:val="PageNumber"/>
      </w:rPr>
      <w:fldChar w:fldCharType="end"/>
    </w:r>
  </w:p>
  <w:p w14:paraId="4FD41814" w14:textId="77777777" w:rsidR="00CE65E9" w:rsidRDefault="00CE65E9" w:rsidP="00CE65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2C37" w14:textId="77777777" w:rsidR="00CE65E9" w:rsidRDefault="00CE65E9" w:rsidP="006C7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CC2">
      <w:rPr>
        <w:rStyle w:val="PageNumber"/>
        <w:noProof/>
      </w:rPr>
      <w:t>1</w:t>
    </w:r>
    <w:r>
      <w:rPr>
        <w:rStyle w:val="PageNumber"/>
      </w:rPr>
      <w:fldChar w:fldCharType="end"/>
    </w:r>
  </w:p>
  <w:p w14:paraId="20F5347E" w14:textId="77777777" w:rsidR="00CE65E9" w:rsidRDefault="00CE65E9" w:rsidP="00CE65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9B698" w14:textId="77777777" w:rsidR="00CB49FA" w:rsidRDefault="00CB49FA" w:rsidP="00CE65E9">
      <w:r>
        <w:separator/>
      </w:r>
    </w:p>
  </w:footnote>
  <w:footnote w:type="continuationSeparator" w:id="0">
    <w:p w14:paraId="3FCFA2BC" w14:textId="77777777" w:rsidR="00CB49FA" w:rsidRDefault="00CB49FA" w:rsidP="00CE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E791" w14:textId="77777777" w:rsidR="00CE65E9" w:rsidRDefault="00CE65E9">
    <w:pPr>
      <w:pStyle w:val="Header"/>
      <w:rPr>
        <w:rFonts w:ascii="Apple Symbols" w:hAnsi="Apple Symbols" w:cs="Apple Symbols"/>
        <w:sz w:val="20"/>
        <w:szCs w:val="20"/>
      </w:rPr>
    </w:pPr>
    <w:r w:rsidRPr="00CE65E9">
      <w:rPr>
        <w:rFonts w:ascii="Apple Symbols" w:hAnsi="Apple Symbols" w:cs="Apple Symbols"/>
        <w:sz w:val="20"/>
        <w:szCs w:val="20"/>
      </w:rPr>
      <w:t>MSDS: Glitter</w:t>
    </w:r>
  </w:p>
  <w:p w14:paraId="0C468750" w14:textId="77777777" w:rsidR="00CE65E9" w:rsidRPr="00CE65E9" w:rsidRDefault="00CE65E9">
    <w:pPr>
      <w:pStyle w:val="Header"/>
      <w:rPr>
        <w:rFonts w:ascii="Apple Symbols" w:hAnsi="Apple Symbols" w:cs="Apple Symbols"/>
        <w:sz w:val="20"/>
        <w:szCs w:val="20"/>
      </w:rPr>
    </w:pPr>
    <w:r w:rsidRPr="00CE65E9">
      <w:rPr>
        <w:rFonts w:ascii="Apple Symbols" w:hAnsi="Apple Symbols" w:cs="Apple Symbols"/>
        <w:sz w:val="20"/>
        <w:szCs w:val="20"/>
      </w:rPr>
      <w:t>01/09/2023</w:t>
    </w:r>
  </w:p>
  <w:p w14:paraId="08C1AF2E" w14:textId="77777777" w:rsidR="00CE65E9" w:rsidRDefault="00CE65E9">
    <w:pPr>
      <w:pStyle w:val="Header"/>
    </w:pPr>
    <w:r w:rsidRPr="00CE65E9">
      <w:rPr>
        <w:rFonts w:ascii="Apple Symbols" w:hAnsi="Apple Symbols" w:cs="Apple Symbols"/>
        <w:sz w:val="20"/>
        <w:szCs w:val="20"/>
      </w:rPr>
      <w:t>Version 1</w:t>
    </w:r>
    <w:r w:rsidRPr="00CE65E9">
      <w:rPr>
        <w:rFonts w:ascii="Apple Symbols" w:hAnsi="Apple Symbols" w:cs="Apple Symbols"/>
        <w:sz w:val="20"/>
        <w:szCs w:val="20"/>
      </w:rPr>
      <w:ptab w:relativeTo="margin" w:alignment="center" w:leader="none"/>
    </w:r>
    <w:r w:rsidRPr="00CE65E9">
      <w:rPr>
        <w:rFonts w:ascii="Apple Symbols" w:hAnsi="Apple Symbols" w:cs="Apple Symbols"/>
        <w:sz w:val="20"/>
        <w:szCs w:val="20"/>
      </w:rPr>
      <w:ptab w:relativeTo="margin" w:alignment="right" w:leader="none"/>
    </w:r>
    <w:r w:rsidRPr="00CE65E9">
      <w:rPr>
        <w:rFonts w:ascii="Apple Symbols" w:hAnsi="Apple Symbols" w:cs="Apple Symbols"/>
        <w:sz w:val="20"/>
        <w:szCs w:val="20"/>
      </w:rPr>
      <w:ptab w:relativeTo="margin" w:alignment="center" w:leader="none"/>
    </w:r>
    <w:r w:rsidRPr="00CE65E9">
      <w:rPr>
        <w:rFonts w:ascii="Apple Symbols" w:hAnsi="Apple Symbols" w:cs="Apple Symbols"/>
        <w:sz w:val="20"/>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6E44" w14:textId="2DCF6164" w:rsidR="00CE65E9" w:rsidRDefault="00CE65E9" w:rsidP="00434CC2">
    <w:pPr>
      <w:pStyle w:val="Header"/>
      <w:tabs>
        <w:tab w:val="clear" w:pos="4320"/>
        <w:tab w:val="clear" w:pos="8640"/>
        <w:tab w:val="right" w:pos="8300"/>
      </w:tabs>
      <w:rPr>
        <w:rFonts w:ascii="Apple Symbols" w:hAnsi="Apple Symbols" w:cs="Apple Symbols"/>
        <w:sz w:val="20"/>
        <w:szCs w:val="20"/>
      </w:rPr>
    </w:pPr>
    <w:r w:rsidRPr="00CE65E9">
      <w:rPr>
        <w:rFonts w:ascii="Apple Symbols" w:hAnsi="Apple Symbols" w:cs="Apple Symbols"/>
        <w:sz w:val="20"/>
        <w:szCs w:val="20"/>
      </w:rPr>
      <w:t xml:space="preserve">MSDS: </w:t>
    </w:r>
    <w:r w:rsidR="00E312E6">
      <w:rPr>
        <w:rFonts w:ascii="Apple Symbols" w:hAnsi="Apple Symbols" w:cs="Apple Symbols"/>
        <w:sz w:val="20"/>
        <w:szCs w:val="20"/>
      </w:rPr>
      <w:t>Sequin Shapes</w:t>
    </w:r>
    <w:r w:rsidR="00434CC2">
      <w:rPr>
        <w:rFonts w:ascii="Apple Symbols" w:hAnsi="Apple Symbols" w:cs="Apple Symbols"/>
        <w:sz w:val="20"/>
        <w:szCs w:val="20"/>
      </w:rPr>
      <w:tab/>
      <w:t>Victoria Grant Limited</w:t>
    </w:r>
  </w:p>
  <w:p w14:paraId="470803D7" w14:textId="0A798768" w:rsidR="00CE65E9" w:rsidRPr="00CE65E9" w:rsidRDefault="00CE65E9">
    <w:pPr>
      <w:pStyle w:val="Header"/>
      <w:rPr>
        <w:rFonts w:ascii="Apple Symbols" w:hAnsi="Apple Symbols" w:cs="Apple Symbols"/>
        <w:sz w:val="20"/>
        <w:szCs w:val="20"/>
      </w:rPr>
    </w:pPr>
    <w:r w:rsidRPr="00CE65E9">
      <w:rPr>
        <w:rFonts w:ascii="Apple Symbols" w:hAnsi="Apple Symbols" w:cs="Apple Symbols"/>
        <w:sz w:val="20"/>
        <w:szCs w:val="20"/>
      </w:rPr>
      <w:t>01/09/202</w:t>
    </w:r>
    <w:r w:rsidR="00F81C7A">
      <w:rPr>
        <w:rFonts w:ascii="Apple Symbols" w:hAnsi="Apple Symbols" w:cs="Apple Symbols"/>
        <w:sz w:val="20"/>
        <w:szCs w:val="20"/>
      </w:rPr>
      <w:t>4</w:t>
    </w:r>
  </w:p>
  <w:p w14:paraId="1988207B" w14:textId="77777777" w:rsidR="00CE65E9" w:rsidRPr="00CE65E9" w:rsidRDefault="00CE65E9">
    <w:pPr>
      <w:pStyle w:val="Header"/>
      <w:rPr>
        <w:rFonts w:ascii="Apple Symbols" w:hAnsi="Apple Symbols" w:cs="Apple Symbols"/>
        <w:sz w:val="20"/>
        <w:szCs w:val="20"/>
      </w:rPr>
    </w:pPr>
    <w:r w:rsidRPr="00CE65E9">
      <w:rPr>
        <w:rFonts w:ascii="Apple Symbols" w:hAnsi="Apple Symbols" w:cs="Apple Symbols"/>
        <w:sz w:val="20"/>
        <w:szCs w:val="20"/>
      </w:rPr>
      <w:t>Version 1</w:t>
    </w:r>
    <w:r w:rsidRPr="00CE65E9">
      <w:rPr>
        <w:rFonts w:ascii="Apple Symbols" w:hAnsi="Apple Symbols" w:cs="Apple Symbols"/>
        <w:sz w:val="20"/>
        <w:szCs w:val="20"/>
      </w:rPr>
      <w:ptab w:relativeTo="margin" w:alignment="center" w:leader="none"/>
    </w:r>
    <w:r w:rsidRPr="00CE65E9">
      <w:rPr>
        <w:rFonts w:ascii="Apple Symbols" w:hAnsi="Apple Symbols" w:cs="Apple Symbols"/>
        <w:sz w:val="20"/>
        <w:szCs w:val="20"/>
      </w:rPr>
      <w:ptab w:relativeTo="margin" w:alignment="right" w:leader="none"/>
    </w:r>
  </w:p>
  <w:p w14:paraId="1652CC34" w14:textId="77777777" w:rsidR="00CE65E9" w:rsidRPr="00CE65E9" w:rsidRDefault="00CE65E9">
    <w:pPr>
      <w:pStyle w:val="Header"/>
      <w:rPr>
        <w:rFonts w:ascii="Apple Symbols" w:hAnsi="Apple Symbols" w:cs="Apple Symbols"/>
        <w:sz w:val="20"/>
        <w:szCs w:val="20"/>
      </w:rPr>
    </w:pPr>
  </w:p>
  <w:p w14:paraId="01709F3E" w14:textId="77777777" w:rsidR="00CE65E9" w:rsidRPr="00CE65E9" w:rsidRDefault="00CE65E9">
    <w:pPr>
      <w:pStyle w:val="Header"/>
      <w:rPr>
        <w:rFonts w:ascii="Apple Symbols" w:hAnsi="Apple Symbols" w:cs="Apple Symbol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42CCB"/>
    <w:multiLevelType w:val="multilevel"/>
    <w:tmpl w:val="67CECD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4575D56"/>
    <w:multiLevelType w:val="hybridMultilevel"/>
    <w:tmpl w:val="D67E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25C86"/>
    <w:multiLevelType w:val="multilevel"/>
    <w:tmpl w:val="67CECD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764108511">
    <w:abstractNumId w:val="0"/>
  </w:num>
  <w:num w:numId="2" w16cid:durableId="394549091">
    <w:abstractNumId w:val="2"/>
  </w:num>
  <w:num w:numId="3" w16cid:durableId="147811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EF"/>
    <w:rsid w:val="000B2738"/>
    <w:rsid w:val="000F7182"/>
    <w:rsid w:val="001162CA"/>
    <w:rsid w:val="001A6F52"/>
    <w:rsid w:val="002007D3"/>
    <w:rsid w:val="002F1A88"/>
    <w:rsid w:val="00434CC2"/>
    <w:rsid w:val="00472889"/>
    <w:rsid w:val="00502E3A"/>
    <w:rsid w:val="00505E47"/>
    <w:rsid w:val="00623A33"/>
    <w:rsid w:val="006248FF"/>
    <w:rsid w:val="0069767A"/>
    <w:rsid w:val="006D44EF"/>
    <w:rsid w:val="00732BDB"/>
    <w:rsid w:val="0079514A"/>
    <w:rsid w:val="007F08EF"/>
    <w:rsid w:val="007F3591"/>
    <w:rsid w:val="007F490C"/>
    <w:rsid w:val="008115EB"/>
    <w:rsid w:val="008D19BA"/>
    <w:rsid w:val="008E2E10"/>
    <w:rsid w:val="009F2186"/>
    <w:rsid w:val="00A15EDF"/>
    <w:rsid w:val="00A60CAD"/>
    <w:rsid w:val="00AA1AF3"/>
    <w:rsid w:val="00AA2962"/>
    <w:rsid w:val="00AA7C8F"/>
    <w:rsid w:val="00B51A25"/>
    <w:rsid w:val="00BB328E"/>
    <w:rsid w:val="00C318D8"/>
    <w:rsid w:val="00CB49FA"/>
    <w:rsid w:val="00CE65E9"/>
    <w:rsid w:val="00D61163"/>
    <w:rsid w:val="00E27B68"/>
    <w:rsid w:val="00E312E6"/>
    <w:rsid w:val="00E942E2"/>
    <w:rsid w:val="00F07B66"/>
    <w:rsid w:val="00F2235D"/>
    <w:rsid w:val="00F409B6"/>
    <w:rsid w:val="00F73E84"/>
    <w:rsid w:val="00F81C7A"/>
    <w:rsid w:val="00F9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E3D7F9"/>
  <w14:defaultImageDpi w14:val="300"/>
  <w15:docId w15:val="{789BB2BE-CA44-8A4A-A967-4546D933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8EF"/>
    <w:pPr>
      <w:ind w:left="720"/>
      <w:contextualSpacing/>
    </w:pPr>
  </w:style>
  <w:style w:type="character" w:styleId="Hyperlink">
    <w:name w:val="Hyperlink"/>
    <w:basedOn w:val="DefaultParagraphFont"/>
    <w:uiPriority w:val="99"/>
    <w:unhideWhenUsed/>
    <w:rsid w:val="007F08EF"/>
    <w:rPr>
      <w:color w:val="0000FF" w:themeColor="hyperlink"/>
      <w:u w:val="single"/>
    </w:rPr>
  </w:style>
  <w:style w:type="character" w:styleId="FollowedHyperlink">
    <w:name w:val="FollowedHyperlink"/>
    <w:basedOn w:val="DefaultParagraphFont"/>
    <w:uiPriority w:val="99"/>
    <w:semiHidden/>
    <w:unhideWhenUsed/>
    <w:rsid w:val="007F08EF"/>
    <w:rPr>
      <w:color w:val="800080" w:themeColor="followedHyperlink"/>
      <w:u w:val="single"/>
    </w:rPr>
  </w:style>
  <w:style w:type="paragraph" w:styleId="Footer">
    <w:name w:val="footer"/>
    <w:basedOn w:val="Normal"/>
    <w:link w:val="FooterChar"/>
    <w:uiPriority w:val="99"/>
    <w:unhideWhenUsed/>
    <w:rsid w:val="00CE65E9"/>
    <w:pPr>
      <w:tabs>
        <w:tab w:val="center" w:pos="4320"/>
        <w:tab w:val="right" w:pos="8640"/>
      </w:tabs>
    </w:pPr>
  </w:style>
  <w:style w:type="character" w:customStyle="1" w:styleId="FooterChar">
    <w:name w:val="Footer Char"/>
    <w:basedOn w:val="DefaultParagraphFont"/>
    <w:link w:val="Footer"/>
    <w:uiPriority w:val="99"/>
    <w:rsid w:val="00CE65E9"/>
  </w:style>
  <w:style w:type="character" w:styleId="PageNumber">
    <w:name w:val="page number"/>
    <w:basedOn w:val="DefaultParagraphFont"/>
    <w:uiPriority w:val="99"/>
    <w:semiHidden/>
    <w:unhideWhenUsed/>
    <w:rsid w:val="00CE65E9"/>
  </w:style>
  <w:style w:type="paragraph" w:styleId="Header">
    <w:name w:val="header"/>
    <w:basedOn w:val="Normal"/>
    <w:link w:val="HeaderChar"/>
    <w:uiPriority w:val="99"/>
    <w:unhideWhenUsed/>
    <w:rsid w:val="00CE65E9"/>
    <w:pPr>
      <w:tabs>
        <w:tab w:val="center" w:pos="4320"/>
        <w:tab w:val="right" w:pos="8640"/>
      </w:tabs>
    </w:pPr>
  </w:style>
  <w:style w:type="character" w:customStyle="1" w:styleId="HeaderChar">
    <w:name w:val="Header Char"/>
    <w:basedOn w:val="DefaultParagraphFont"/>
    <w:link w:val="Header"/>
    <w:uiPriority w:val="99"/>
    <w:rsid w:val="00CE65E9"/>
  </w:style>
  <w:style w:type="table" w:styleId="TableGrid">
    <w:name w:val="Table Grid"/>
    <w:basedOn w:val="TableNormal"/>
    <w:uiPriority w:val="1"/>
    <w:rsid w:val="00CE65E9"/>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59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victoria-grant.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AA78-E423-E64F-840A-2F64DBD7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Hall</dc:creator>
  <cp:keywords/>
  <dc:description/>
  <cp:lastModifiedBy>Victoria Grant Ltd</cp:lastModifiedBy>
  <cp:revision>11</cp:revision>
  <dcterms:created xsi:type="dcterms:W3CDTF">2024-09-12T14:44:00Z</dcterms:created>
  <dcterms:modified xsi:type="dcterms:W3CDTF">2024-09-16T10:28:00Z</dcterms:modified>
</cp:coreProperties>
</file>