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000000"/>
          <w:sz w:val="24"/>
          <w:szCs w:val="24"/>
          <w:b/>
        </w:rPr>
        <w:t xml:space="preserve">GeoSafari® Complete Rock, Mineral &amp; Fossils Collection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color="gray"/>
          </v:shape>
        </w:pict>
      </w:r>
    </w:p>
    <w:p>
      <w:pPr/>
      <w:r>
        <w:rPr>
          <w:color w:val="000000"/>
          <w:sz w:val="24"/>
          <w:szCs w:val="24"/>
          <w:b/>
        </w:rPr>
        <w:t xml:space="preserve">Product Name:</w:t>
      </w:r>
    </w:p>
    <w:p>
      <w:pPr/>
      <w:r>
        <w:rPr/>
        <w:t xml:space="preserve">GeoSafari® Complete Rock, Mineral &amp; Fossils Collection</w:t>
      </w:r>
    </w:p>
    <w:p>
      <w:pPr/>
      <w:r>
        <w:rPr>
          <w:color w:val="000000"/>
          <w:sz w:val="24"/>
          <w:szCs w:val="24"/>
          <w:b/>
        </w:rPr>
        <w:t xml:space="preserve">Product Code:</w:t>
      </w:r>
    </w:p>
    <w:p>
      <w:pPr/>
      <w:r>
        <w:rPr/>
        <w:t xml:space="preserve">e5210</w:t>
      </w:r>
    </w:p>
    <w:p>
      <w:pPr/>
      <w:r>
        <w:rPr>
          <w:color w:val="000000"/>
          <w:sz w:val="24"/>
          <w:szCs w:val="24"/>
          <w:b/>
        </w:rPr>
        <w:t xml:space="preserve">Catalogue Copy:</w:t>
      </w:r>
    </w:p>
    <w:p>
      <w:pPr/>
      <w:r>
        <w:rPr/>
        <w:t xml:space="preserve">Learning Resources Complete Rock Collection. Includes five individual sets: Sedimentary Rocks, Metamorphic Rocks, Igneous Rocks, Minerals and Fossils. Children will dig up some exciting learning with these fascinating rock collections. Includes 9 fossils and 12 each of minerals, sedimentary rocks, metamorphic rocks and igneous rocks. Each set features full-colour identification chart, labels and useful storage tray. Includes activity guides. Suitable for ages 8+.</w:t>
      </w:r>
    </w:p>
    <w:p>
      <w:pPr/>
      <w:r>
        <w:rPr>
          <w:color w:val="000000"/>
          <w:sz w:val="24"/>
          <w:szCs w:val="24"/>
          <w:b/>
        </w:rPr>
        <w:t xml:space="preserve">Warning(s):</w:t>
      </w:r>
    </w:p>
    <w:tbl>
      <w:tblGrid>
        <w:gridCol w:w="400" w:type="dxa"/>
        <w:gridCol w:w="7200" w:type="dxa"/>
      </w:tblGrid>
      <w:tblPr>
        <w:tblW w:w="5000" w:type="pct"/>
      </w:tblPr>
      <w:tr>
        <w:trPr/>
        <w:tc>
          <w:tcPr>
            <w:tcW w:w="400" w:type="dxa"/>
            <w:vAlign w:val="center"/>
          </w:tcPr>
          <w:p>
            <w:pPr>
              <w:jc w:val="center"/>
            </w:pPr>
            <w:r>
              <w:pict>
                <v:shape type="#_x0000_t75" style="width:16px; height:16px; margin-left:-1px; margin-top:-1px; mso-position-horizontal:left; mso-position-vertical:top; mso-position-horizontal-relative:char; mso-position-vertical-relative:line;">
                  <w10:wrap type="tight"/>
                  <v:imagedata r:id="rId7" o:title=""/>
                </v:shape>
              </w:pict>
            </w:r>
          </w:p>
        </w:tc>
        <w:tc>
          <w:tcPr>
            <w:tcW w:w="7200" w:type="dxa"/>
            <w:vAlign w:val="center"/>
          </w:tcPr>
          <w:p>
            <w:pPr/>
            <w:r>
              <w:rPr/>
              <w:t xml:space="preserve">  SMALL PARTS (1). Not for &lt; 3 yrs.</w:t>
            </w:r>
          </w:p>
        </w:tc>
      </w:tr>
      <w:tr>
        <w:trPr/>
        <w:tc>
          <w:tcPr>
            <w:tcW w:w="" w:type="dxa"/>
            <w:gridSpan w:val="2"/>
          </w:tcPr>
          <w:p>
            <w:pPr>
              <w:jc w:val="left"/>
            </w:pPr>
            <w:r>
              <w:pict>
                <v:shape type="#_x0000_t75" style="width:149.0243902439px; height:50px; margin-left:-1px; margin-top:-1px; mso-position-horizontal:left; mso-position-vertical:top; mso-position-horizontal-relative:char; mso-position-vertical-relative:line;">
                  <w10:wrap type="tight"/>
                  <v:imagedata r:id="rId8" o:title=""/>
                </v:shape>
              </w:pic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2022-09-21T14:40:49+00:00</dcterms:created>
  <dcterms:modified xsi:type="dcterms:W3CDTF">2022-09-21T14:40:49+00:00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